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77FD" w:rsidR="003F77FD" w:rsidP="4B513477" w:rsidRDefault="003F77FD" w14:paraId="4B820A2E" w14:textId="48ECF164">
      <w:pPr>
        <w:rPr>
          <w:rFonts w:ascii="Roboto" w:hAnsi="Roboto" w:eastAsia="Roboto" w:cs="Roboto"/>
          <w:b w:val="1"/>
          <w:bCs w:val="1"/>
          <w:color w:val="CE4B0E"/>
          <w:sz w:val="24"/>
          <w:szCs w:val="24"/>
        </w:rPr>
      </w:pPr>
      <w:r w:rsidRPr="4B513477" w:rsidR="003F77FD">
        <w:rPr>
          <w:rFonts w:ascii="Roboto" w:hAnsi="Roboto" w:eastAsia="Roboto" w:cs="Roboto"/>
          <w:b w:val="1"/>
          <w:bCs w:val="1"/>
          <w:color w:val="CE4B0E"/>
          <w:sz w:val="24"/>
          <w:szCs w:val="24"/>
        </w:rPr>
        <w:t>Applying for Scholarships</w:t>
      </w:r>
    </w:p>
    <w:p w:rsidR="005F38B2" w:rsidP="4B513477" w:rsidRDefault="003F77FD" w14:paraId="0A6A2568" w14:textId="7BA421EF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3F77FD">
        <w:rPr>
          <w:rFonts w:ascii="Roboto" w:hAnsi="Roboto" w:eastAsia="Roboto" w:cs="Roboto"/>
          <w:b w:val="1"/>
          <w:bCs w:val="1"/>
        </w:rPr>
        <w:t>How do I apply for scholarships?</w:t>
      </w:r>
      <w:r>
        <w:br/>
      </w:r>
      <w:r w:rsidRPr="4B513477" w:rsidR="003F77FD">
        <w:rPr>
          <w:rFonts w:ascii="Roboto" w:hAnsi="Roboto" w:eastAsia="Roboto" w:cs="Roboto"/>
        </w:rPr>
        <w:t xml:space="preserve">Visit the </w:t>
      </w:r>
      <w:hyperlink r:id="R084e60ca095b49bb">
        <w:r w:rsidRPr="4B513477" w:rsidR="003F77FD">
          <w:rPr>
            <w:rStyle w:val="Hyperlink"/>
            <w:rFonts w:ascii="Roboto" w:hAnsi="Roboto" w:eastAsia="Roboto" w:cs="Roboto"/>
          </w:rPr>
          <w:t>H</w:t>
        </w:r>
        <w:r w:rsidRPr="4B513477" w:rsidR="0AA51DB3">
          <w:rPr>
            <w:rStyle w:val="Hyperlink"/>
            <w:rFonts w:ascii="Roboto" w:hAnsi="Roboto" w:eastAsia="Roboto" w:cs="Roboto"/>
          </w:rPr>
          <w:t>ennepin Tech</w:t>
        </w:r>
        <w:r w:rsidRPr="4B513477" w:rsidR="003F77FD">
          <w:rPr>
            <w:rStyle w:val="Hyperlink"/>
            <w:rFonts w:ascii="Roboto" w:hAnsi="Roboto" w:eastAsia="Roboto" w:cs="Roboto"/>
          </w:rPr>
          <w:t xml:space="preserve"> Foundation Scholarships</w:t>
        </w:r>
      </w:hyperlink>
      <w:r w:rsidRPr="4B513477" w:rsidR="003F77FD">
        <w:rPr>
          <w:rFonts w:ascii="Roboto" w:hAnsi="Roboto" w:eastAsia="Roboto" w:cs="Roboto"/>
        </w:rPr>
        <w:t xml:space="preserve"> </w:t>
      </w:r>
      <w:r w:rsidRPr="4B513477" w:rsidR="003F77FD">
        <w:rPr>
          <w:rFonts w:ascii="Roboto" w:hAnsi="Roboto" w:eastAsia="Roboto" w:cs="Roboto"/>
        </w:rPr>
        <w:t xml:space="preserve">website and click on the </w:t>
      </w:r>
      <w:r w:rsidRPr="4B513477" w:rsidR="003F77FD">
        <w:rPr>
          <w:rFonts w:ascii="Roboto" w:hAnsi="Roboto" w:eastAsia="Roboto" w:cs="Roboto"/>
        </w:rPr>
        <w:t xml:space="preserve">Apply for Scholarships Now </w:t>
      </w:r>
      <w:r w:rsidRPr="4B513477" w:rsidR="003F77FD">
        <w:rPr>
          <w:rFonts w:ascii="Roboto" w:hAnsi="Roboto" w:eastAsia="Roboto" w:cs="Roboto"/>
        </w:rPr>
        <w:t>link. Complete the online application and essay before the deadline.</w:t>
      </w:r>
    </w:p>
    <w:p w:rsidR="00A2029A" w:rsidP="4B513477" w:rsidRDefault="00A2029A" w14:paraId="6BD3D56A" w14:textId="77777777">
      <w:pPr>
        <w:pStyle w:val="ListParagraph"/>
        <w:rPr>
          <w:rFonts w:ascii="Roboto" w:hAnsi="Roboto" w:eastAsia="Roboto" w:cs="Roboto"/>
          <w:b w:val="1"/>
          <w:bCs w:val="1"/>
        </w:rPr>
      </w:pPr>
    </w:p>
    <w:p w:rsidR="005F38B2" w:rsidP="4B513477" w:rsidRDefault="000D761A" w14:paraId="4C684CD2" w14:textId="079F2D90">
      <w:pPr>
        <w:pStyle w:val="ListParagraph"/>
        <w:rPr>
          <w:rFonts w:ascii="Roboto" w:hAnsi="Roboto" w:eastAsia="Roboto" w:cs="Roboto"/>
        </w:rPr>
      </w:pPr>
      <w:r w:rsidRPr="4B513477" w:rsidR="000D761A">
        <w:rPr>
          <w:rFonts w:ascii="Roboto" w:hAnsi="Roboto" w:eastAsia="Roboto" w:cs="Roboto"/>
        </w:rPr>
        <w:t xml:space="preserve">When you complete the scholarship application, </w:t>
      </w:r>
      <w:r w:rsidRPr="4B513477" w:rsidR="000D761A">
        <w:rPr>
          <w:rFonts w:ascii="Roboto" w:hAnsi="Roboto" w:eastAsia="Roboto" w:cs="Roboto"/>
        </w:rPr>
        <w:t>you’ll</w:t>
      </w:r>
      <w:r w:rsidRPr="4B513477" w:rsidR="000D761A">
        <w:rPr>
          <w:rFonts w:ascii="Roboto" w:hAnsi="Roboto" w:eastAsia="Roboto" w:cs="Roboto"/>
        </w:rPr>
        <w:t xml:space="preserve"> automatically be considered for all scholarships for which you meet the eligibility criteria. Some scholarships may have </w:t>
      </w:r>
      <w:r w:rsidRPr="4B513477" w:rsidR="000D761A">
        <w:rPr>
          <w:rFonts w:ascii="Roboto" w:hAnsi="Roboto" w:eastAsia="Roboto" w:cs="Roboto"/>
        </w:rPr>
        <w:t>additional</w:t>
      </w:r>
      <w:r w:rsidRPr="4B513477" w:rsidR="000D761A">
        <w:rPr>
          <w:rFonts w:ascii="Roboto" w:hAnsi="Roboto" w:eastAsia="Roboto" w:cs="Roboto"/>
        </w:rPr>
        <w:t xml:space="preserve"> essay questions</w:t>
      </w:r>
      <w:r w:rsidRPr="4B513477" w:rsidR="000D761A">
        <w:rPr>
          <w:rFonts w:ascii="Roboto" w:hAnsi="Roboto" w:eastAsia="Roboto" w:cs="Roboto"/>
        </w:rPr>
        <w:t xml:space="preserve">. </w:t>
      </w:r>
      <w:r w:rsidRPr="4B513477" w:rsidR="415ABB8F">
        <w:rPr>
          <w:rFonts w:ascii="Roboto" w:hAnsi="Roboto" w:eastAsia="Roboto" w:cs="Roboto"/>
        </w:rPr>
        <w:t>If</w:t>
      </w:r>
      <w:r w:rsidRPr="4B513477" w:rsidR="000D761A">
        <w:rPr>
          <w:rFonts w:ascii="Roboto" w:hAnsi="Roboto" w:eastAsia="Roboto" w:cs="Roboto"/>
        </w:rPr>
        <w:t xml:space="preserve"> so, </w:t>
      </w:r>
      <w:r w:rsidRPr="4B513477" w:rsidR="000D761A">
        <w:rPr>
          <w:rFonts w:ascii="Roboto" w:hAnsi="Roboto" w:eastAsia="Roboto" w:cs="Roboto"/>
        </w:rPr>
        <w:t>you’ll</w:t>
      </w:r>
      <w:r w:rsidRPr="4B513477" w:rsidR="000D761A">
        <w:rPr>
          <w:rFonts w:ascii="Roboto" w:hAnsi="Roboto" w:eastAsia="Roboto" w:cs="Roboto"/>
        </w:rPr>
        <w:t xml:space="preserve"> be prompted to complete those before you can be considered for those specific awards.</w:t>
      </w:r>
    </w:p>
    <w:p w:rsidRPr="005F38B2" w:rsidR="000D761A" w:rsidP="4B513477" w:rsidRDefault="000D761A" w14:paraId="47C4AF51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027347" w14:paraId="57100E1D" w14:textId="2FA1AD22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027347">
        <w:rPr>
          <w:rFonts w:ascii="Roboto" w:hAnsi="Roboto" w:eastAsia="Roboto" w:cs="Roboto"/>
          <w:b w:val="1"/>
          <w:bCs w:val="1"/>
        </w:rPr>
        <w:t>When can I apply for scholarships?</w:t>
      </w:r>
      <w:r>
        <w:br/>
      </w:r>
      <w:r w:rsidRPr="4B513477" w:rsidR="005F38B2">
        <w:rPr>
          <w:rFonts w:ascii="Roboto" w:hAnsi="Roboto" w:eastAsia="Roboto" w:cs="Roboto"/>
        </w:rPr>
        <w:t xml:space="preserve">You must </w:t>
      </w:r>
      <w:r w:rsidRPr="4B513477" w:rsidR="005F38B2">
        <w:rPr>
          <w:rFonts w:ascii="Roboto" w:hAnsi="Roboto" w:eastAsia="Roboto" w:cs="Roboto"/>
        </w:rPr>
        <w:t>submit</w:t>
      </w:r>
      <w:r w:rsidRPr="4B513477" w:rsidR="005F38B2">
        <w:rPr>
          <w:rFonts w:ascii="Roboto" w:hAnsi="Roboto" w:eastAsia="Roboto" w:cs="Roboto"/>
        </w:rPr>
        <w:t xml:space="preserve"> a new application each semester</w:t>
      </w:r>
      <w:r w:rsidRPr="4B513477" w:rsidR="005F38B2">
        <w:rPr>
          <w:rFonts w:ascii="Roboto" w:hAnsi="Roboto" w:eastAsia="Roboto" w:cs="Roboto"/>
        </w:rPr>
        <w:t>.</w:t>
      </w:r>
      <w:r w:rsidRPr="4B513477" w:rsidR="005F38B2">
        <w:rPr>
          <w:rFonts w:ascii="Roboto" w:hAnsi="Roboto" w:eastAsia="Roboto" w:cs="Roboto"/>
        </w:rPr>
        <w:t xml:space="preserve">  </w:t>
      </w:r>
      <w:r w:rsidRPr="4B513477" w:rsidR="005F38B2">
        <w:rPr>
          <w:rFonts w:ascii="Roboto" w:hAnsi="Roboto" w:eastAsia="Roboto" w:cs="Roboto"/>
        </w:rPr>
        <w:t>Scholarship applications are open:</w:t>
      </w:r>
    </w:p>
    <w:p w:rsidR="005F38B2" w:rsidP="4B513477" w:rsidRDefault="005F38B2" w14:paraId="289D6792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</w:rPr>
      </w:pPr>
      <w:r w:rsidRPr="4B513477" w:rsidR="005F38B2">
        <w:rPr>
          <w:rFonts w:ascii="Roboto" w:hAnsi="Roboto" w:eastAsia="Roboto" w:cs="Roboto"/>
        </w:rPr>
        <w:t>Fall Semester Awards: Apply in April–June</w:t>
      </w:r>
    </w:p>
    <w:p w:rsidR="005F38B2" w:rsidP="4B513477" w:rsidRDefault="005F38B2" w14:paraId="08F3CD78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</w:rPr>
      </w:pPr>
      <w:r w:rsidRPr="4B513477" w:rsidR="005F38B2">
        <w:rPr>
          <w:rFonts w:ascii="Roboto" w:hAnsi="Roboto" w:eastAsia="Roboto" w:cs="Roboto"/>
        </w:rPr>
        <w:t>Spring Semester Awards: Apply in October–November</w:t>
      </w:r>
    </w:p>
    <w:p w:rsidRPr="005F38B2" w:rsidR="005F38B2" w:rsidP="4B513477" w:rsidRDefault="005F38B2" w14:paraId="08EF96D3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3F77FD" w14:paraId="7445D16D" w14:textId="172AD7E6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3F77FD">
        <w:rPr>
          <w:rFonts w:ascii="Roboto" w:hAnsi="Roboto" w:eastAsia="Roboto" w:cs="Roboto"/>
          <w:b w:val="1"/>
          <w:bCs w:val="1"/>
        </w:rPr>
        <w:t>I’m</w:t>
      </w:r>
      <w:r w:rsidRPr="4B513477" w:rsidR="003F77FD">
        <w:rPr>
          <w:rFonts w:ascii="Roboto" w:hAnsi="Roboto" w:eastAsia="Roboto" w:cs="Roboto"/>
          <w:b w:val="1"/>
          <w:bCs w:val="1"/>
        </w:rPr>
        <w:t xml:space="preserve"> a new student. Can I </w:t>
      </w:r>
      <w:r w:rsidRPr="4B513477" w:rsidR="003F77FD">
        <w:rPr>
          <w:rFonts w:ascii="Roboto" w:hAnsi="Roboto" w:eastAsia="Roboto" w:cs="Roboto"/>
          <w:b w:val="1"/>
          <w:bCs w:val="1"/>
        </w:rPr>
        <w:t>apply</w:t>
      </w:r>
      <w:r w:rsidRPr="4B513477" w:rsidR="003F77FD">
        <w:rPr>
          <w:rFonts w:ascii="Roboto" w:hAnsi="Roboto" w:eastAsia="Roboto" w:cs="Roboto"/>
          <w:b w:val="1"/>
          <w:bCs w:val="1"/>
        </w:rPr>
        <w:t xml:space="preserve"> my first year?</w:t>
      </w:r>
      <w:r>
        <w:br/>
      </w:r>
      <w:r w:rsidRPr="4B513477" w:rsidR="003F77FD">
        <w:rPr>
          <w:rFonts w:ascii="Roboto" w:hAnsi="Roboto" w:eastAsia="Roboto" w:cs="Roboto"/>
        </w:rPr>
        <w:t xml:space="preserve">Yes! New students are welcome to apply once they are accepted to </w:t>
      </w:r>
      <w:r w:rsidRPr="4B513477" w:rsidR="4F46E442">
        <w:rPr>
          <w:rFonts w:ascii="Roboto" w:hAnsi="Roboto" w:eastAsia="Roboto" w:cs="Roboto"/>
        </w:rPr>
        <w:t>Hennepin Tech</w:t>
      </w:r>
      <w:r w:rsidRPr="4B513477" w:rsidR="003F77FD">
        <w:rPr>
          <w:rFonts w:ascii="Roboto" w:hAnsi="Roboto" w:eastAsia="Roboto" w:cs="Roboto"/>
        </w:rPr>
        <w:t>.</w:t>
      </w:r>
      <w:r w:rsidRPr="4B513477" w:rsidR="003F77FD">
        <w:rPr>
          <w:rFonts w:ascii="Roboto" w:hAnsi="Roboto" w:eastAsia="Roboto" w:cs="Roboto"/>
        </w:rPr>
        <w:t xml:space="preserve">  Apply</w:t>
      </w:r>
      <w:r w:rsidRPr="4B513477" w:rsidR="003F77FD">
        <w:rPr>
          <w:rFonts w:ascii="Roboto" w:hAnsi="Roboto" w:eastAsia="Roboto" w:cs="Roboto"/>
        </w:rPr>
        <w:t xml:space="preserve"> for admission to the college and then apply for scholarships. </w:t>
      </w:r>
    </w:p>
    <w:p w:rsidRPr="005F38B2" w:rsidR="005F38B2" w:rsidP="4B513477" w:rsidRDefault="005F38B2" w14:paraId="1230FF6F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3F77FD" w14:paraId="37754CED" w14:textId="77777777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3F77FD">
        <w:rPr>
          <w:rFonts w:ascii="Roboto" w:hAnsi="Roboto" w:eastAsia="Roboto" w:cs="Roboto"/>
          <w:b w:val="1"/>
          <w:bCs w:val="1"/>
        </w:rPr>
        <w:t xml:space="preserve">Do I need to </w:t>
      </w:r>
      <w:r w:rsidRPr="4B513477" w:rsidR="003F77FD">
        <w:rPr>
          <w:rFonts w:ascii="Roboto" w:hAnsi="Roboto" w:eastAsia="Roboto" w:cs="Roboto"/>
          <w:b w:val="1"/>
          <w:bCs w:val="1"/>
        </w:rPr>
        <w:t>submit</w:t>
      </w:r>
      <w:r w:rsidRPr="4B513477" w:rsidR="003F77FD">
        <w:rPr>
          <w:rFonts w:ascii="Roboto" w:hAnsi="Roboto" w:eastAsia="Roboto" w:cs="Roboto"/>
          <w:b w:val="1"/>
          <w:bCs w:val="1"/>
        </w:rPr>
        <w:t xml:space="preserve"> a FAFSA to apply for scholarships?</w:t>
      </w:r>
      <w:r>
        <w:br/>
      </w:r>
      <w:r w:rsidRPr="4B513477" w:rsidR="003F77FD">
        <w:rPr>
          <w:rFonts w:ascii="Roboto" w:hAnsi="Roboto" w:eastAsia="Roboto" w:cs="Roboto"/>
        </w:rPr>
        <w:t xml:space="preserve">No. You do not need to have a </w:t>
      </w:r>
      <w:r w:rsidRPr="4B513477" w:rsidR="003F77FD">
        <w:rPr>
          <w:rFonts w:ascii="Roboto" w:hAnsi="Roboto" w:eastAsia="Roboto" w:cs="Roboto"/>
        </w:rPr>
        <w:t xml:space="preserve">FAFSA </w:t>
      </w:r>
      <w:r w:rsidRPr="4B513477" w:rsidR="009D3375">
        <w:rPr>
          <w:rFonts w:ascii="Roboto" w:hAnsi="Roboto" w:eastAsia="Roboto" w:cs="Roboto"/>
        </w:rPr>
        <w:t>on</w:t>
      </w:r>
      <w:r w:rsidRPr="4B513477" w:rsidR="009D3375">
        <w:rPr>
          <w:rFonts w:ascii="Roboto" w:hAnsi="Roboto" w:eastAsia="Roboto" w:cs="Roboto"/>
        </w:rPr>
        <w:t xml:space="preserve"> file to apply for scholarships. However, some specific scholarships do require it</w:t>
      </w:r>
      <w:r w:rsidRPr="4B513477" w:rsidR="009D3375">
        <w:rPr>
          <w:rFonts w:ascii="Roboto" w:hAnsi="Roboto" w:eastAsia="Roboto" w:cs="Roboto"/>
        </w:rPr>
        <w:t xml:space="preserve">.  </w:t>
      </w:r>
      <w:r w:rsidRPr="4B513477" w:rsidR="009D3375">
        <w:rPr>
          <w:rFonts w:ascii="Roboto" w:hAnsi="Roboto" w:eastAsia="Roboto" w:cs="Roboto"/>
        </w:rPr>
        <w:t xml:space="preserve">If your FAFSA </w:t>
      </w:r>
      <w:r w:rsidRPr="4B513477" w:rsidR="009D3375">
        <w:rPr>
          <w:rFonts w:ascii="Roboto" w:hAnsi="Roboto" w:eastAsia="Roboto" w:cs="Roboto"/>
        </w:rPr>
        <w:t>isn’t</w:t>
      </w:r>
      <w:r w:rsidRPr="4B513477" w:rsidR="009D3375">
        <w:rPr>
          <w:rFonts w:ascii="Roboto" w:hAnsi="Roboto" w:eastAsia="Roboto" w:cs="Roboto"/>
        </w:rPr>
        <w:t xml:space="preserve"> </w:t>
      </w:r>
      <w:r w:rsidRPr="4B513477" w:rsidR="009D3375">
        <w:rPr>
          <w:rFonts w:ascii="Roboto" w:hAnsi="Roboto" w:eastAsia="Roboto" w:cs="Roboto"/>
        </w:rPr>
        <w:t>submitted</w:t>
      </w:r>
      <w:r w:rsidRPr="4B513477" w:rsidR="009D3375">
        <w:rPr>
          <w:rFonts w:ascii="Roboto" w:hAnsi="Roboto" w:eastAsia="Roboto" w:cs="Roboto"/>
        </w:rPr>
        <w:t xml:space="preserve"> by the scholarship deadline, you </w:t>
      </w:r>
      <w:r w:rsidRPr="4B513477" w:rsidR="009D3375">
        <w:rPr>
          <w:rFonts w:ascii="Roboto" w:hAnsi="Roboto" w:eastAsia="Roboto" w:cs="Roboto"/>
        </w:rPr>
        <w:t>won’t</w:t>
      </w:r>
      <w:r w:rsidRPr="4B513477" w:rsidR="009D3375">
        <w:rPr>
          <w:rFonts w:ascii="Roboto" w:hAnsi="Roboto" w:eastAsia="Roboto" w:cs="Roboto"/>
        </w:rPr>
        <w:t xml:space="preserve"> be eligible for those scholarships.</w:t>
      </w:r>
    </w:p>
    <w:p w:rsidR="005F38B2" w:rsidP="4B513477" w:rsidRDefault="005F38B2" w14:paraId="2A14E57C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9D3375" w14:paraId="5B1413FB" w14:textId="49EB1FB3">
      <w:pPr>
        <w:pStyle w:val="ListParagraph"/>
        <w:rPr>
          <w:rFonts w:ascii="Roboto" w:hAnsi="Roboto" w:eastAsia="Roboto" w:cs="Roboto"/>
        </w:rPr>
      </w:pPr>
      <w:r w:rsidRPr="4B513477" w:rsidR="009D3375">
        <w:rPr>
          <w:rFonts w:ascii="Roboto" w:hAnsi="Roboto" w:eastAsia="Roboto" w:cs="Roboto"/>
        </w:rPr>
        <w:t>T</w:t>
      </w:r>
      <w:r w:rsidRPr="4B513477" w:rsidR="00DA28B3">
        <w:rPr>
          <w:rFonts w:ascii="Roboto" w:hAnsi="Roboto" w:eastAsia="Roboto" w:cs="Roboto"/>
        </w:rPr>
        <w:t xml:space="preserve">he best advice is to complete your FAFSA early. The FAFSA is released by December 1 for the next academic year. Completing your FAFSA early may provide you with </w:t>
      </w:r>
      <w:r w:rsidRPr="4B513477" w:rsidR="00DA28B3">
        <w:rPr>
          <w:rFonts w:ascii="Roboto" w:hAnsi="Roboto" w:eastAsia="Roboto" w:cs="Roboto"/>
        </w:rPr>
        <w:t>additional</w:t>
      </w:r>
      <w:r w:rsidRPr="4B513477" w:rsidR="00DA28B3">
        <w:rPr>
          <w:rFonts w:ascii="Roboto" w:hAnsi="Roboto" w:eastAsia="Roboto" w:cs="Roboto"/>
        </w:rPr>
        <w:t xml:space="preserve"> financial aid</w:t>
      </w:r>
      <w:r w:rsidRPr="4B513477" w:rsidR="002D1BD4">
        <w:rPr>
          <w:rFonts w:ascii="Roboto" w:hAnsi="Roboto" w:eastAsia="Roboto" w:cs="Roboto"/>
        </w:rPr>
        <w:t xml:space="preserve"> </w:t>
      </w:r>
      <w:r w:rsidRPr="4B513477" w:rsidR="7BEC5F52">
        <w:rPr>
          <w:rFonts w:ascii="Roboto" w:hAnsi="Roboto" w:eastAsia="Roboto" w:cs="Roboto"/>
        </w:rPr>
        <w:t>resources and</w:t>
      </w:r>
      <w:r w:rsidRPr="4B513477" w:rsidR="00DA28B3">
        <w:rPr>
          <w:rFonts w:ascii="Roboto" w:hAnsi="Roboto" w:eastAsia="Roboto" w:cs="Roboto"/>
        </w:rPr>
        <w:t xml:space="preserve"> </w:t>
      </w:r>
      <w:r w:rsidRPr="4B513477" w:rsidR="00DA28B3">
        <w:rPr>
          <w:rFonts w:ascii="Roboto" w:hAnsi="Roboto" w:eastAsia="Roboto" w:cs="Roboto"/>
        </w:rPr>
        <w:t>ensures</w:t>
      </w:r>
      <w:r w:rsidRPr="4B513477" w:rsidR="00DA28B3">
        <w:rPr>
          <w:rFonts w:ascii="Roboto" w:hAnsi="Roboto" w:eastAsia="Roboto" w:cs="Roboto"/>
        </w:rPr>
        <w:t xml:space="preserve"> the ability to use the book charge function in August, and January</w:t>
      </w:r>
      <w:r w:rsidRPr="4B513477" w:rsidR="00DA28B3">
        <w:rPr>
          <w:rFonts w:ascii="Roboto" w:hAnsi="Roboto" w:eastAsia="Roboto" w:cs="Roboto"/>
        </w:rPr>
        <w:t xml:space="preserve">.  </w:t>
      </w:r>
    </w:p>
    <w:p w:rsidRPr="005F38B2" w:rsidR="005F38B2" w:rsidP="4B513477" w:rsidRDefault="005F38B2" w14:paraId="422019EA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2D1BD4" w14:paraId="248336F6" w14:textId="45C3BDB1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2D1BD4">
        <w:rPr>
          <w:rFonts w:ascii="Roboto" w:hAnsi="Roboto" w:eastAsia="Roboto" w:cs="Roboto"/>
          <w:b w:val="1"/>
          <w:bCs w:val="1"/>
        </w:rPr>
        <w:t xml:space="preserve">I am a PSEO student, can I apply for </w:t>
      </w:r>
      <w:r w:rsidRPr="4B513477" w:rsidR="2FA1FF0E">
        <w:rPr>
          <w:rFonts w:ascii="Roboto" w:hAnsi="Roboto" w:eastAsia="Roboto" w:cs="Roboto"/>
          <w:b w:val="1"/>
          <w:bCs w:val="1"/>
        </w:rPr>
        <w:t>H</w:t>
      </w:r>
      <w:r w:rsidRPr="4B513477" w:rsidR="67258CF6">
        <w:rPr>
          <w:rFonts w:ascii="Roboto" w:hAnsi="Roboto" w:eastAsia="Roboto" w:cs="Roboto"/>
          <w:b w:val="1"/>
          <w:bCs w:val="1"/>
        </w:rPr>
        <w:t>ennepin Tech</w:t>
      </w:r>
      <w:r w:rsidRPr="4B513477" w:rsidR="002D1BD4">
        <w:rPr>
          <w:rFonts w:ascii="Roboto" w:hAnsi="Roboto" w:eastAsia="Roboto" w:cs="Roboto"/>
          <w:b w:val="1"/>
          <w:bCs w:val="1"/>
        </w:rPr>
        <w:t xml:space="preserve"> Foundation </w:t>
      </w:r>
      <w:r w:rsidRPr="4B513477" w:rsidR="002D1BD4">
        <w:rPr>
          <w:rFonts w:ascii="Roboto" w:hAnsi="Roboto" w:eastAsia="Roboto" w:cs="Roboto"/>
          <w:b w:val="1"/>
          <w:bCs w:val="1"/>
        </w:rPr>
        <w:t>scholarships?</w:t>
      </w:r>
      <w:r>
        <w:br/>
      </w:r>
      <w:r w:rsidRPr="4B513477" w:rsidR="00027347">
        <w:rPr>
          <w:rFonts w:ascii="Roboto" w:hAnsi="Roboto" w:eastAsia="Roboto" w:cs="Roboto"/>
        </w:rPr>
        <w:t>N</w:t>
      </w:r>
      <w:r w:rsidRPr="4B513477" w:rsidR="002D1BD4">
        <w:rPr>
          <w:rFonts w:ascii="Roboto" w:hAnsi="Roboto" w:eastAsia="Roboto" w:cs="Roboto"/>
        </w:rPr>
        <w:t xml:space="preserve">o. Scholarship monies are </w:t>
      </w:r>
      <w:r w:rsidRPr="4B513477" w:rsidR="002D1BD4">
        <w:rPr>
          <w:rFonts w:ascii="Roboto" w:hAnsi="Roboto" w:eastAsia="Roboto" w:cs="Roboto"/>
        </w:rPr>
        <w:t>designated</w:t>
      </w:r>
      <w:r w:rsidRPr="4B513477" w:rsidR="002D1BD4">
        <w:rPr>
          <w:rFonts w:ascii="Roboto" w:hAnsi="Roboto" w:eastAsia="Roboto" w:cs="Roboto"/>
        </w:rPr>
        <w:t xml:space="preserve"> to </w:t>
      </w:r>
      <w:r w:rsidRPr="4B513477" w:rsidR="002D1BD4">
        <w:rPr>
          <w:rFonts w:ascii="Roboto" w:hAnsi="Roboto" w:eastAsia="Roboto" w:cs="Roboto"/>
        </w:rPr>
        <w:t>cover tuition costs. S</w:t>
      </w:r>
      <w:r w:rsidRPr="4B513477" w:rsidR="002D1BD4">
        <w:rPr>
          <w:rFonts w:ascii="Roboto" w:hAnsi="Roboto" w:eastAsia="Roboto" w:cs="Roboto"/>
        </w:rPr>
        <w:t xml:space="preserve">ince PSEO students </w:t>
      </w:r>
      <w:r w:rsidRPr="4B513477" w:rsidR="002D1BD4">
        <w:rPr>
          <w:rFonts w:ascii="Roboto" w:hAnsi="Roboto" w:eastAsia="Roboto" w:cs="Roboto"/>
        </w:rPr>
        <w:t>don’t</w:t>
      </w:r>
      <w:r w:rsidRPr="4B513477" w:rsidR="002D1BD4">
        <w:rPr>
          <w:rFonts w:ascii="Roboto" w:hAnsi="Roboto" w:eastAsia="Roboto" w:cs="Roboto"/>
        </w:rPr>
        <w:t xml:space="preserve"> have a tuition bill with the college, thanks to the State of Minnesota, PSEO students </w:t>
      </w:r>
      <w:r w:rsidRPr="4B513477" w:rsidR="002D1BD4">
        <w:rPr>
          <w:rFonts w:ascii="Roboto" w:hAnsi="Roboto" w:eastAsia="Roboto" w:cs="Roboto"/>
        </w:rPr>
        <w:t>don’t</w:t>
      </w:r>
      <w:r w:rsidRPr="4B513477" w:rsidR="002D1BD4">
        <w:rPr>
          <w:rFonts w:ascii="Roboto" w:hAnsi="Roboto" w:eastAsia="Roboto" w:cs="Roboto"/>
        </w:rPr>
        <w:t xml:space="preserve"> qualify for scholarships.</w:t>
      </w:r>
    </w:p>
    <w:p w:rsidRPr="005F38B2" w:rsidR="005F38B2" w:rsidP="4B513477" w:rsidRDefault="005F38B2" w14:paraId="2CD3763C" w14:textId="77777777">
      <w:pPr>
        <w:pStyle w:val="ListParagraph"/>
        <w:rPr>
          <w:rFonts w:ascii="Roboto" w:hAnsi="Roboto" w:eastAsia="Roboto" w:cs="Roboto"/>
        </w:rPr>
      </w:pPr>
    </w:p>
    <w:p w:rsidR="003D1BD6" w:rsidP="4B513477" w:rsidRDefault="002D1BD4" w14:paraId="026EE6AC" w14:textId="3C28108A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2D1BD4">
        <w:rPr>
          <w:rFonts w:ascii="Roboto" w:hAnsi="Roboto" w:eastAsia="Roboto" w:cs="Roboto"/>
          <w:b w:val="1"/>
          <w:bCs w:val="1"/>
        </w:rPr>
        <w:t>Do I have to be enrolled in classes at the time of award?</w:t>
      </w:r>
      <w:r>
        <w:br/>
      </w:r>
      <w:r w:rsidRPr="4B513477" w:rsidR="002D1BD4">
        <w:rPr>
          <w:rFonts w:ascii="Roboto" w:hAnsi="Roboto" w:eastAsia="Roboto" w:cs="Roboto"/>
        </w:rPr>
        <w:t xml:space="preserve">Yes. </w:t>
      </w:r>
      <w:r w:rsidRPr="4B513477" w:rsidR="002D1BD4">
        <w:rPr>
          <w:rFonts w:ascii="Roboto" w:hAnsi="Roboto" w:eastAsia="Roboto" w:cs="Roboto"/>
        </w:rPr>
        <w:t xml:space="preserve">All scholarships </w:t>
      </w:r>
      <w:r w:rsidRPr="4B513477" w:rsidR="003D1BD6">
        <w:rPr>
          <w:rFonts w:ascii="Roboto" w:hAnsi="Roboto" w:eastAsia="Roboto" w:cs="Roboto"/>
        </w:rPr>
        <w:t xml:space="preserve">require recipients to be enrolled in a </w:t>
      </w:r>
      <w:r w:rsidRPr="4B513477" w:rsidR="002D1BD4">
        <w:rPr>
          <w:rFonts w:ascii="Roboto" w:hAnsi="Roboto" w:eastAsia="Roboto" w:cs="Roboto"/>
        </w:rPr>
        <w:t>minimum of 6 credits</w:t>
      </w:r>
      <w:r w:rsidRPr="4B513477" w:rsidR="003D1BD6">
        <w:rPr>
          <w:rFonts w:ascii="Roboto" w:hAnsi="Roboto" w:eastAsia="Roboto" w:cs="Roboto"/>
        </w:rPr>
        <w:t>.</w:t>
      </w:r>
      <w:r w:rsidRPr="4B513477" w:rsidR="003D1BD6">
        <w:rPr>
          <w:rFonts w:ascii="Roboto" w:hAnsi="Roboto" w:eastAsia="Roboto" w:cs="Roboto"/>
        </w:rPr>
        <w:t xml:space="preserve">  </w:t>
      </w:r>
      <w:r w:rsidRPr="4B513477" w:rsidR="003D1BD6">
        <w:rPr>
          <w:rFonts w:ascii="Roboto" w:hAnsi="Roboto" w:eastAsia="Roboto" w:cs="Roboto"/>
        </w:rPr>
        <w:t xml:space="preserve">Some scholarships require students to be enrolled in a higher number of credits. </w:t>
      </w:r>
    </w:p>
    <w:p w:rsidR="003D1BD6" w:rsidP="4B513477" w:rsidRDefault="003D1BD6" w14:paraId="73941479" w14:textId="77777777">
      <w:pPr>
        <w:pStyle w:val="ListParagraph"/>
        <w:rPr>
          <w:rFonts w:ascii="Roboto" w:hAnsi="Roboto" w:eastAsia="Roboto" w:cs="Roboto"/>
        </w:rPr>
      </w:pPr>
    </w:p>
    <w:p w:rsidRPr="00A2029A" w:rsidR="003D1BD6" w:rsidP="4B513477" w:rsidRDefault="003D1BD6" w14:paraId="615FBE23" w14:textId="79F8DC77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3D1BD6">
        <w:rPr>
          <w:rFonts w:ascii="Roboto" w:hAnsi="Roboto" w:eastAsia="Roboto" w:cs="Roboto"/>
          <w:b w:val="1"/>
          <w:bCs w:val="1"/>
        </w:rPr>
        <w:t>Is there a minimum required GPA to qualify for scholarships?</w:t>
      </w:r>
    </w:p>
    <w:p w:rsidR="005F38B2" w:rsidP="4B513477" w:rsidRDefault="003D1BD6" w14:paraId="3912F298" w14:textId="204F87C6">
      <w:pPr>
        <w:pStyle w:val="ListParagraph"/>
        <w:rPr>
          <w:rFonts w:ascii="Roboto" w:hAnsi="Roboto" w:eastAsia="Roboto" w:cs="Roboto"/>
        </w:rPr>
      </w:pPr>
      <w:r w:rsidRPr="4B513477" w:rsidR="003D1BD6">
        <w:rPr>
          <w:rFonts w:ascii="Roboto" w:hAnsi="Roboto" w:eastAsia="Roboto" w:cs="Roboto"/>
        </w:rPr>
        <w:t>No. However, s</w:t>
      </w:r>
      <w:r w:rsidRPr="4B513477" w:rsidR="002D1BD4">
        <w:rPr>
          <w:rFonts w:ascii="Roboto" w:hAnsi="Roboto" w:eastAsia="Roboto" w:cs="Roboto"/>
        </w:rPr>
        <w:t xml:space="preserve">ome scholarships </w:t>
      </w:r>
      <w:r w:rsidRPr="4B513477" w:rsidR="003D1BD6">
        <w:rPr>
          <w:rFonts w:ascii="Roboto" w:hAnsi="Roboto" w:eastAsia="Roboto" w:cs="Roboto"/>
        </w:rPr>
        <w:t xml:space="preserve">have </w:t>
      </w:r>
      <w:r w:rsidRPr="4B513477" w:rsidR="003D1BD6">
        <w:rPr>
          <w:rFonts w:ascii="Roboto" w:hAnsi="Roboto" w:eastAsia="Roboto" w:cs="Roboto"/>
        </w:rPr>
        <w:t>minimum</w:t>
      </w:r>
      <w:r w:rsidRPr="4B513477" w:rsidR="003D1BD6">
        <w:rPr>
          <w:rFonts w:ascii="Roboto" w:hAnsi="Roboto" w:eastAsia="Roboto" w:cs="Roboto"/>
        </w:rPr>
        <w:t xml:space="preserve"> GPA requirements </w:t>
      </w:r>
      <w:r w:rsidRPr="4B513477" w:rsidR="002D1BD4">
        <w:rPr>
          <w:rFonts w:ascii="Roboto" w:hAnsi="Roboto" w:eastAsia="Roboto" w:cs="Roboto"/>
        </w:rPr>
        <w:t>or other eligibility criteri</w:t>
      </w:r>
      <w:r w:rsidRPr="4B513477" w:rsidR="00A2029A">
        <w:rPr>
          <w:rFonts w:ascii="Roboto" w:hAnsi="Roboto" w:eastAsia="Roboto" w:cs="Roboto"/>
        </w:rPr>
        <w:t>a</w:t>
      </w:r>
      <w:r w:rsidRPr="4B513477" w:rsidR="002D1BD4">
        <w:rPr>
          <w:rFonts w:ascii="Roboto" w:hAnsi="Roboto" w:eastAsia="Roboto" w:cs="Roboto"/>
        </w:rPr>
        <w:t xml:space="preserve">. </w:t>
      </w:r>
      <w:r w:rsidRPr="4B513477" w:rsidR="003D1BD6">
        <w:rPr>
          <w:rFonts w:ascii="Roboto" w:hAnsi="Roboto" w:eastAsia="Roboto" w:cs="Roboto"/>
        </w:rPr>
        <w:t xml:space="preserve">Log into the scholarship application to see available scholarships and the </w:t>
      </w:r>
      <w:r w:rsidRPr="4B513477" w:rsidR="00A2029A">
        <w:rPr>
          <w:rFonts w:ascii="Roboto" w:hAnsi="Roboto" w:eastAsia="Roboto" w:cs="Roboto"/>
        </w:rPr>
        <w:t xml:space="preserve">eligibility criteria for each. </w:t>
      </w:r>
    </w:p>
    <w:p w:rsidR="005F38B2" w:rsidP="4B513477" w:rsidRDefault="005F38B2" w14:paraId="4C87707E" w14:textId="77777777">
      <w:pPr>
        <w:pStyle w:val="ListParagraph"/>
        <w:rPr>
          <w:rFonts w:ascii="Roboto" w:hAnsi="Roboto" w:eastAsia="Roboto" w:cs="Roboto"/>
        </w:rPr>
      </w:pPr>
    </w:p>
    <w:p w:rsidRPr="005F38B2" w:rsidR="00A2029A" w:rsidP="4B513477" w:rsidRDefault="00A2029A" w14:paraId="18798D38" w14:textId="77777777">
      <w:pPr>
        <w:pStyle w:val="ListParagraph"/>
        <w:rPr>
          <w:rFonts w:ascii="Roboto" w:hAnsi="Roboto" w:eastAsia="Roboto" w:cs="Roboto"/>
        </w:rPr>
      </w:pPr>
    </w:p>
    <w:p w:rsidR="005F38B2" w:rsidP="4B513477" w:rsidRDefault="005F38B2" w14:paraId="047910D0" w14:textId="351AF592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5F38B2">
        <w:rPr>
          <w:rFonts w:ascii="Roboto" w:hAnsi="Roboto" w:eastAsia="Roboto" w:cs="Roboto"/>
          <w:b w:val="1"/>
          <w:bCs w:val="1"/>
        </w:rPr>
        <w:t xml:space="preserve">How </w:t>
      </w:r>
      <w:r w:rsidRPr="4B513477" w:rsidR="005F38B2">
        <w:rPr>
          <w:rFonts w:ascii="Roboto" w:hAnsi="Roboto" w:eastAsia="Roboto" w:cs="Roboto"/>
          <w:b w:val="1"/>
          <w:bCs w:val="1"/>
        </w:rPr>
        <w:t>is</w:t>
      </w:r>
      <w:r w:rsidRPr="4B513477" w:rsidR="005F38B2">
        <w:rPr>
          <w:rFonts w:ascii="Roboto" w:hAnsi="Roboto" w:eastAsia="Roboto" w:cs="Roboto"/>
          <w:b w:val="1"/>
          <w:bCs w:val="1"/>
        </w:rPr>
        <w:t xml:space="preserve"> my </w:t>
      </w:r>
      <w:r w:rsidRPr="4B513477" w:rsidR="00A2029A">
        <w:rPr>
          <w:rFonts w:ascii="Roboto" w:hAnsi="Roboto" w:eastAsia="Roboto" w:cs="Roboto"/>
          <w:b w:val="1"/>
          <w:bCs w:val="1"/>
        </w:rPr>
        <w:t>application</w:t>
      </w:r>
      <w:r w:rsidRPr="4B513477" w:rsidR="005F38B2">
        <w:rPr>
          <w:rFonts w:ascii="Roboto" w:hAnsi="Roboto" w:eastAsia="Roboto" w:cs="Roboto"/>
          <w:b w:val="1"/>
          <w:bCs w:val="1"/>
        </w:rPr>
        <w:t xml:space="preserve"> </w:t>
      </w:r>
      <w:r w:rsidRPr="4B513477" w:rsidR="005F38B2">
        <w:rPr>
          <w:rFonts w:ascii="Roboto" w:hAnsi="Roboto" w:eastAsia="Roboto" w:cs="Roboto"/>
          <w:b w:val="1"/>
          <w:bCs w:val="1"/>
        </w:rPr>
        <w:t>scored</w:t>
      </w:r>
      <w:r w:rsidRPr="4B513477" w:rsidR="005F38B2">
        <w:rPr>
          <w:rFonts w:ascii="Roboto" w:hAnsi="Roboto" w:eastAsia="Roboto" w:cs="Roboto"/>
          <w:b w:val="1"/>
          <w:bCs w:val="1"/>
        </w:rPr>
        <w:t>?</w:t>
      </w:r>
      <w:r>
        <w:br/>
      </w:r>
      <w:r w:rsidRPr="4B513477" w:rsidR="005F38B2">
        <w:rPr>
          <w:rFonts w:ascii="Roboto" w:hAnsi="Roboto" w:eastAsia="Roboto" w:cs="Roboto"/>
        </w:rPr>
        <w:t>Each applicant must complete the following essay</w:t>
      </w:r>
      <w:r w:rsidRPr="4B513477" w:rsidR="005F38B2">
        <w:rPr>
          <w:rFonts w:ascii="Roboto" w:hAnsi="Roboto" w:eastAsia="Roboto" w:cs="Roboto"/>
        </w:rPr>
        <w:t xml:space="preserve"> question</w:t>
      </w:r>
      <w:r w:rsidRPr="4B513477" w:rsidR="005F38B2">
        <w:rPr>
          <w:rFonts w:ascii="Roboto" w:hAnsi="Roboto" w:eastAsia="Roboto" w:cs="Roboto"/>
        </w:rPr>
        <w:t xml:space="preserve">: </w:t>
      </w:r>
      <w:r w:rsidRPr="4B513477" w:rsidR="005F38B2">
        <w:rPr>
          <w:rFonts w:ascii="Roboto" w:hAnsi="Roboto" w:eastAsia="Roboto" w:cs="Roboto"/>
          <w:i w:val="1"/>
          <w:iCs w:val="1"/>
        </w:rPr>
        <w:t>Describe yourself and your character.</w:t>
      </w:r>
      <w:r w:rsidRPr="4B513477" w:rsidR="005F38B2">
        <w:rPr>
          <w:rFonts w:ascii="Roboto" w:hAnsi="Roboto" w:eastAsia="Roboto" w:cs="Roboto"/>
        </w:rPr>
        <w:t xml:space="preserve"> </w:t>
      </w:r>
      <w:r w:rsidRPr="4B513477" w:rsidR="005F38B2">
        <w:rPr>
          <w:rFonts w:ascii="Roboto" w:hAnsi="Roboto" w:eastAsia="Roboto" w:cs="Roboto"/>
          <w:i w:val="1"/>
          <w:iCs w:val="1"/>
        </w:rPr>
        <w:t>Tell us about your education and career goals, and how a scholarship will help you achieve those goals</w:t>
      </w:r>
      <w:r w:rsidRPr="4B513477" w:rsidR="005F38B2">
        <w:rPr>
          <w:rFonts w:ascii="Roboto" w:hAnsi="Roboto" w:eastAsia="Roboto" w:cs="Roboto"/>
          <w:i w:val="1"/>
          <w:iCs w:val="1"/>
        </w:rPr>
        <w:t xml:space="preserve">. </w:t>
      </w:r>
      <w:r w:rsidRPr="4B513477" w:rsidR="005D10C7">
        <w:rPr>
          <w:rFonts w:ascii="Roboto" w:hAnsi="Roboto" w:eastAsia="Roboto" w:cs="Roboto"/>
          <w:i w:val="1"/>
          <w:iCs w:val="1"/>
        </w:rPr>
        <w:t xml:space="preserve"> </w:t>
      </w:r>
      <w:r w:rsidRPr="4B513477" w:rsidR="005F38B2">
        <w:rPr>
          <w:rFonts w:ascii="Roboto" w:hAnsi="Roboto" w:eastAsia="Roboto" w:cs="Roboto"/>
        </w:rPr>
        <w:t>Additional</w:t>
      </w:r>
      <w:r w:rsidRPr="4B513477" w:rsidR="005F38B2">
        <w:rPr>
          <w:rFonts w:ascii="Roboto" w:hAnsi="Roboto" w:eastAsia="Roboto" w:cs="Roboto"/>
        </w:rPr>
        <w:t xml:space="preserve"> essays may be required for </w:t>
      </w:r>
      <w:r w:rsidRPr="4B513477" w:rsidR="005F38B2">
        <w:rPr>
          <w:rFonts w:ascii="Roboto" w:hAnsi="Roboto" w:eastAsia="Roboto" w:cs="Roboto"/>
        </w:rPr>
        <w:t>specific</w:t>
      </w:r>
      <w:r w:rsidRPr="4B513477" w:rsidR="005F38B2">
        <w:rPr>
          <w:rFonts w:ascii="Roboto" w:hAnsi="Roboto" w:eastAsia="Roboto" w:cs="Roboto"/>
        </w:rPr>
        <w:t xml:space="preserve"> scholarships. </w:t>
      </w:r>
    </w:p>
    <w:p w:rsidR="005F38B2" w:rsidP="4B513477" w:rsidRDefault="005F38B2" w14:paraId="508E68F6" w14:textId="77777777">
      <w:pPr>
        <w:pStyle w:val="ListParagraph"/>
        <w:rPr>
          <w:rFonts w:ascii="Roboto" w:hAnsi="Roboto" w:eastAsia="Roboto" w:cs="Roboto"/>
          <w:b w:val="1"/>
          <w:bCs w:val="1"/>
        </w:rPr>
      </w:pPr>
    </w:p>
    <w:p w:rsidRPr="00E90474" w:rsidR="005F38B2" w:rsidP="4B513477" w:rsidRDefault="005F38B2" w14:paraId="25F7DA1C" w14:textId="22F8EADF">
      <w:pPr>
        <w:pStyle w:val="ListParagraph"/>
        <w:rPr>
          <w:rFonts w:ascii="Roboto" w:hAnsi="Roboto" w:eastAsia="Roboto" w:cs="Roboto"/>
        </w:rPr>
      </w:pPr>
      <w:r w:rsidRPr="4B513477" w:rsidR="005F38B2">
        <w:rPr>
          <w:rFonts w:ascii="Roboto" w:hAnsi="Roboto" w:eastAsia="Roboto" w:cs="Roboto"/>
        </w:rPr>
        <w:t xml:space="preserve">See below for how your </w:t>
      </w:r>
      <w:r w:rsidRPr="4B513477" w:rsidR="00A2029A">
        <w:rPr>
          <w:rFonts w:ascii="Roboto" w:hAnsi="Roboto" w:eastAsia="Roboto" w:cs="Roboto"/>
        </w:rPr>
        <w:t>application</w:t>
      </w:r>
      <w:r w:rsidRPr="4B513477" w:rsidR="005F38B2">
        <w:rPr>
          <w:rFonts w:ascii="Roboto" w:hAnsi="Roboto" w:eastAsia="Roboto" w:cs="Roboto"/>
        </w:rPr>
        <w:t xml:space="preserve"> will be scored:</w:t>
      </w:r>
    </w:p>
    <w:tbl>
      <w:tblPr>
        <w:tblW w:w="9325" w:type="dxa"/>
        <w:tblCellSpacing w:w="15" w:type="dxa"/>
        <w:tblInd w:w="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485"/>
        <w:gridCol w:w="1276"/>
        <w:gridCol w:w="1276"/>
        <w:gridCol w:w="1276"/>
        <w:gridCol w:w="1276"/>
        <w:gridCol w:w="971"/>
      </w:tblGrid>
      <w:tr w:rsidRPr="00417123" w:rsidR="00027347" w:rsidTr="4B513477" w14:paraId="13D59621" w14:textId="77777777">
        <w:trPr>
          <w:trHeight w:val="331"/>
          <w:tblHeader/>
          <w:tblCellSpacing w:w="15" w:type="dxa"/>
        </w:trPr>
        <w:tc>
          <w:tcPr>
            <w:tcW w:w="1720" w:type="dxa"/>
            <w:tcMar/>
            <w:vAlign w:val="center"/>
            <w:hideMark/>
          </w:tcPr>
          <w:p w:rsidRPr="005D10C7" w:rsidR="005F38B2" w:rsidP="4B513477" w:rsidRDefault="005F38B2" w14:paraId="3077261C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455" w:type="dxa"/>
            <w:tcMar/>
            <w:vAlign w:val="center"/>
            <w:hideMark/>
          </w:tcPr>
          <w:p w:rsidRPr="005D10C7" w:rsidR="005F38B2" w:rsidP="4B513477" w:rsidRDefault="005F38B2" w14:paraId="65FDD404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5 pts</w:t>
            </w:r>
          </w:p>
        </w:tc>
        <w:tc>
          <w:tcPr>
            <w:tcW w:w="1246" w:type="dxa"/>
            <w:tcMar/>
            <w:vAlign w:val="center"/>
            <w:hideMark/>
          </w:tcPr>
          <w:p w:rsidRPr="005D10C7" w:rsidR="005F38B2" w:rsidP="4B513477" w:rsidRDefault="005F38B2" w14:paraId="55BB811B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4 pts</w:t>
            </w:r>
          </w:p>
        </w:tc>
        <w:tc>
          <w:tcPr>
            <w:tcW w:w="1246" w:type="dxa"/>
            <w:tcMar/>
            <w:vAlign w:val="center"/>
            <w:hideMark/>
          </w:tcPr>
          <w:p w:rsidRPr="005D10C7" w:rsidR="005F38B2" w:rsidP="4B513477" w:rsidRDefault="005F38B2" w14:paraId="1554D8FB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3 pts</w:t>
            </w:r>
          </w:p>
        </w:tc>
        <w:tc>
          <w:tcPr>
            <w:tcW w:w="1246" w:type="dxa"/>
            <w:tcMar/>
            <w:vAlign w:val="center"/>
            <w:hideMark/>
          </w:tcPr>
          <w:p w:rsidRPr="005D10C7" w:rsidR="005F38B2" w:rsidP="4B513477" w:rsidRDefault="005F38B2" w14:paraId="7314C56F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2 pts</w:t>
            </w:r>
          </w:p>
        </w:tc>
        <w:tc>
          <w:tcPr>
            <w:tcW w:w="1246" w:type="dxa"/>
            <w:tcMar/>
            <w:vAlign w:val="center"/>
            <w:hideMark/>
          </w:tcPr>
          <w:p w:rsidRPr="005D10C7" w:rsidR="005F38B2" w:rsidP="4B513477" w:rsidRDefault="005F38B2" w14:paraId="7EE732A0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1 pt</w:t>
            </w:r>
          </w:p>
        </w:tc>
        <w:tc>
          <w:tcPr>
            <w:tcW w:w="926" w:type="dxa"/>
            <w:tcMar/>
            <w:vAlign w:val="center"/>
            <w:hideMark/>
          </w:tcPr>
          <w:p w:rsidRPr="005D10C7" w:rsidR="005F38B2" w:rsidP="4B513477" w:rsidRDefault="005F38B2" w14:paraId="068E1558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Pr="00417123" w:rsidR="00027347" w:rsidTr="4B513477" w14:paraId="505B9A64" w14:textId="77777777">
        <w:trPr>
          <w:tblCellSpacing w:w="15" w:type="dxa"/>
        </w:trPr>
        <w:tc>
          <w:tcPr>
            <w:tcW w:w="1720" w:type="dxa"/>
            <w:tcMar/>
            <w:vAlign w:val="center"/>
          </w:tcPr>
          <w:p w:rsidRPr="00417123" w:rsidR="005F38B2" w:rsidP="4B513477" w:rsidRDefault="005F38B2" w14:paraId="1B0A308A" w14:textId="77777777">
            <w:pPr>
              <w:spacing w:after="0" w:line="240" w:lineRule="auto"/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  <w:t>GPA</w:t>
            </w:r>
          </w:p>
        </w:tc>
        <w:tc>
          <w:tcPr>
            <w:tcW w:w="1455" w:type="dxa"/>
            <w:tcMar/>
            <w:vAlign w:val="center"/>
          </w:tcPr>
          <w:p w:rsidRPr="00417123" w:rsidR="005F38B2" w:rsidP="4B513477" w:rsidRDefault="005F38B2" w14:paraId="70F4E10B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3.5 – 4.0</w:t>
            </w:r>
          </w:p>
        </w:tc>
        <w:tc>
          <w:tcPr>
            <w:tcW w:w="1246" w:type="dxa"/>
            <w:tcMar/>
            <w:vAlign w:val="center"/>
          </w:tcPr>
          <w:p w:rsidRPr="00417123" w:rsidR="005F38B2" w:rsidP="4B513477" w:rsidRDefault="005F38B2" w14:paraId="7D6A44B3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3.0 – 3.49</w:t>
            </w:r>
          </w:p>
        </w:tc>
        <w:tc>
          <w:tcPr>
            <w:tcW w:w="1246" w:type="dxa"/>
            <w:tcMar/>
            <w:vAlign w:val="center"/>
          </w:tcPr>
          <w:p w:rsidRPr="00417123" w:rsidR="005F38B2" w:rsidP="4B513477" w:rsidRDefault="005F38B2" w14:paraId="70DA81D5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2.5 – 2.99</w:t>
            </w:r>
          </w:p>
        </w:tc>
        <w:tc>
          <w:tcPr>
            <w:tcW w:w="1246" w:type="dxa"/>
            <w:tcMar/>
            <w:vAlign w:val="center"/>
          </w:tcPr>
          <w:p w:rsidRPr="00417123" w:rsidR="005F38B2" w:rsidP="4B513477" w:rsidRDefault="005F38B2" w14:paraId="09B3BD7F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2.0 – 2.49</w:t>
            </w:r>
          </w:p>
        </w:tc>
        <w:tc>
          <w:tcPr>
            <w:tcW w:w="1246" w:type="dxa"/>
            <w:tcMar/>
            <w:vAlign w:val="center"/>
          </w:tcPr>
          <w:p w:rsidRPr="00417123" w:rsidR="005F38B2" w:rsidP="4B513477" w:rsidRDefault="005F38B2" w14:paraId="4F796104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1.5 – 1.99</w:t>
            </w:r>
          </w:p>
        </w:tc>
        <w:tc>
          <w:tcPr>
            <w:tcW w:w="926" w:type="dxa"/>
            <w:tcMar/>
            <w:vAlign w:val="center"/>
          </w:tcPr>
          <w:p w:rsidRPr="00417123" w:rsidR="005F38B2" w:rsidP="4B513477" w:rsidRDefault="005F38B2" w14:paraId="7E8BB2E9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sz w:val="20"/>
                <w:szCs w:val="20"/>
              </w:rPr>
              <w:t>___ / 5</w:t>
            </w:r>
          </w:p>
        </w:tc>
      </w:tr>
      <w:tr w:rsidRPr="00417123" w:rsidR="00027347" w:rsidTr="4B513477" w14:paraId="1A2FDB9D" w14:textId="77777777">
        <w:trPr>
          <w:tblCellSpacing w:w="15" w:type="dxa"/>
        </w:trPr>
        <w:tc>
          <w:tcPr>
            <w:tcW w:w="1720" w:type="dxa"/>
            <w:tcMar/>
            <w:vAlign w:val="center"/>
            <w:hideMark/>
          </w:tcPr>
          <w:p w:rsidR="00027347" w:rsidP="4B513477" w:rsidRDefault="005F38B2" w14:paraId="0EB753F7" w14:textId="77777777">
            <w:pPr>
              <w:spacing w:after="0" w:line="240" w:lineRule="auto"/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  <w:t>Grammar &amp; Mechanics</w:t>
            </w:r>
          </w:p>
          <w:p w:rsidR="005F38B2" w:rsidP="4B513477" w:rsidRDefault="005F38B2" w14:paraId="653ED102" w14:textId="5EBCDEAC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Spelling, punctuation, sentence structure</w:t>
            </w:r>
          </w:p>
          <w:p w:rsidRPr="00417123" w:rsidR="005F38B2" w:rsidP="4B513477" w:rsidRDefault="005F38B2" w14:paraId="35E51C09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5" w:type="dxa"/>
            <w:tcMar/>
            <w:vAlign w:val="center"/>
            <w:hideMark/>
          </w:tcPr>
          <w:p w:rsidRPr="00417123" w:rsidR="005F38B2" w:rsidP="4B513477" w:rsidRDefault="005F38B2" w14:paraId="317144BC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Virtually no</w:t>
            </w: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 xml:space="preserve"> errors; writing is polished and professional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6166B45D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Minor errors that do not affect understanding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3C224C58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 xml:space="preserve">Noticeable errors; </w:t>
            </w: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somewhat affect</w:t>
            </w: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 xml:space="preserve"> readability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0AD7AFC7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Frequent errors that interfere with clarity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0F7F16AD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Difficult to read; major grammar issues</w:t>
            </w:r>
          </w:p>
        </w:tc>
        <w:tc>
          <w:tcPr>
            <w:tcW w:w="926" w:type="dxa"/>
            <w:tcMar/>
            <w:vAlign w:val="center"/>
            <w:hideMark/>
          </w:tcPr>
          <w:p w:rsidRPr="00417123" w:rsidR="005F38B2" w:rsidP="4B513477" w:rsidRDefault="005F38B2" w14:paraId="199592DD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___ / 5</w:t>
            </w:r>
          </w:p>
        </w:tc>
      </w:tr>
      <w:tr w:rsidRPr="00417123" w:rsidR="00027347" w:rsidTr="4B513477" w14:paraId="4F82A94F" w14:textId="77777777">
        <w:trPr>
          <w:tblCellSpacing w:w="15" w:type="dxa"/>
        </w:trPr>
        <w:tc>
          <w:tcPr>
            <w:tcW w:w="1720" w:type="dxa"/>
            <w:tcMar/>
            <w:vAlign w:val="center"/>
            <w:hideMark/>
          </w:tcPr>
          <w:p w:rsidRPr="00417123" w:rsidR="005F38B2" w:rsidP="4B513477" w:rsidRDefault="005F38B2" w14:paraId="3908D9C5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  <w:t xml:space="preserve">Content &amp; Relevance   </w:t>
            </w: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Addresses the essay question with meaningful insight</w:t>
            </w:r>
          </w:p>
        </w:tc>
        <w:tc>
          <w:tcPr>
            <w:tcW w:w="1455" w:type="dxa"/>
            <w:tcMar/>
            <w:vAlign w:val="center"/>
            <w:hideMark/>
          </w:tcPr>
          <w:p w:rsidR="005F38B2" w:rsidP="4B513477" w:rsidRDefault="005F38B2" w14:paraId="23973C33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Thoroughly answers question(s); insightful and focused</w:t>
            </w:r>
          </w:p>
          <w:p w:rsidRPr="00417123" w:rsidR="005F38B2" w:rsidP="4B513477" w:rsidRDefault="005F38B2" w14:paraId="7BED3E00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57707F28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Mostly addresses the question(s); relevant and coherent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11CB16CC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Adequate response; lacks depth or clarity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37364DDA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Weak response to question(s); vague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39557172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Barely addresses question(s); lacks relevance</w:t>
            </w:r>
          </w:p>
        </w:tc>
        <w:tc>
          <w:tcPr>
            <w:tcW w:w="926" w:type="dxa"/>
            <w:tcMar/>
            <w:vAlign w:val="center"/>
            <w:hideMark/>
          </w:tcPr>
          <w:p w:rsidRPr="00417123" w:rsidR="005F38B2" w:rsidP="4B513477" w:rsidRDefault="005F38B2" w14:paraId="1DEE06AC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___ / 5</w:t>
            </w:r>
          </w:p>
        </w:tc>
      </w:tr>
      <w:tr w:rsidRPr="00417123" w:rsidR="00027347" w:rsidTr="4B513477" w14:paraId="11FC1E80" w14:textId="77777777">
        <w:trPr>
          <w:tblCellSpacing w:w="15" w:type="dxa"/>
        </w:trPr>
        <w:tc>
          <w:tcPr>
            <w:tcW w:w="1720" w:type="dxa"/>
            <w:tcMar/>
            <w:vAlign w:val="center"/>
          </w:tcPr>
          <w:p w:rsidRPr="005D10C7" w:rsidR="005F38B2" w:rsidP="4B513477" w:rsidRDefault="005F38B2" w14:paraId="62A617B6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455" w:type="dxa"/>
            <w:tcMar/>
            <w:vAlign w:val="center"/>
          </w:tcPr>
          <w:p w:rsidRPr="005D10C7" w:rsidR="005F38B2" w:rsidP="4B513477" w:rsidRDefault="005F38B2" w14:paraId="18E87D0F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10 pts</w:t>
            </w: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2A12570E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8 pts</w:t>
            </w: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1CA28D2E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6 pts</w:t>
            </w: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230ED011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4 pts</w:t>
            </w: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0A50D20E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2 pts</w:t>
            </w:r>
          </w:p>
        </w:tc>
        <w:tc>
          <w:tcPr>
            <w:tcW w:w="926" w:type="dxa"/>
            <w:tcMar/>
            <w:vAlign w:val="center"/>
          </w:tcPr>
          <w:p w:rsidRPr="005D10C7" w:rsidR="005F38B2" w:rsidP="4B513477" w:rsidRDefault="005F38B2" w14:paraId="59970733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Score</w:t>
            </w:r>
          </w:p>
        </w:tc>
      </w:tr>
      <w:tr w:rsidRPr="00417123" w:rsidR="00027347" w:rsidTr="4B513477" w14:paraId="1DB1F6A1" w14:textId="77777777">
        <w:trPr>
          <w:tblCellSpacing w:w="15" w:type="dxa"/>
        </w:trPr>
        <w:tc>
          <w:tcPr>
            <w:tcW w:w="1720" w:type="dxa"/>
            <w:tcMar/>
            <w:vAlign w:val="center"/>
            <w:hideMark/>
          </w:tcPr>
          <w:p w:rsidRPr="00417123" w:rsidR="005F38B2" w:rsidP="4B513477" w:rsidRDefault="005F38B2" w14:paraId="7767F5A3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kern w:val="0"/>
                <w:sz w:val="20"/>
                <w:szCs w:val="20"/>
                <w14:ligatures w14:val="none"/>
              </w:rPr>
              <w:t xml:space="preserve">Personal Impact / Compelling Story </w:t>
            </w: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Authenticity, emotional resonance, personal growth</w:t>
            </w:r>
          </w:p>
        </w:tc>
        <w:tc>
          <w:tcPr>
            <w:tcW w:w="1455" w:type="dxa"/>
            <w:tcMar/>
            <w:vAlign w:val="center"/>
            <w:hideMark/>
          </w:tcPr>
          <w:p w:rsidRPr="00417123" w:rsidR="005F38B2" w:rsidP="4B513477" w:rsidRDefault="005F38B2" w14:paraId="6A47681F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Story is powerful and memorable; strong emotional connection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50725B7B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Story is engaging and shows resilience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4E2C5EF1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Story is present but lacks impact or clarity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1743148D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Vague or underdeveloped story</w:t>
            </w:r>
          </w:p>
        </w:tc>
        <w:tc>
          <w:tcPr>
            <w:tcW w:w="1246" w:type="dxa"/>
            <w:tcMar/>
            <w:vAlign w:val="center"/>
            <w:hideMark/>
          </w:tcPr>
          <w:p w:rsidRPr="00417123" w:rsidR="005F38B2" w:rsidP="4B513477" w:rsidRDefault="005F38B2" w14:paraId="03782644" w14:textId="77777777">
            <w:pPr>
              <w:spacing w:after="0" w:line="240" w:lineRule="auto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Minimal story or personal insight</w:t>
            </w:r>
          </w:p>
        </w:tc>
        <w:tc>
          <w:tcPr>
            <w:tcW w:w="926" w:type="dxa"/>
            <w:tcMar/>
            <w:vAlign w:val="center"/>
            <w:hideMark/>
          </w:tcPr>
          <w:p w:rsidRPr="00417123" w:rsidR="005F38B2" w:rsidP="4B513477" w:rsidRDefault="005F38B2" w14:paraId="3360A54B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kern w:val="0"/>
                <w:sz w:val="20"/>
                <w:szCs w:val="20"/>
                <w14:ligatures w14:val="none"/>
              </w:rPr>
              <w:t>___ / 10</w:t>
            </w:r>
          </w:p>
        </w:tc>
      </w:tr>
      <w:tr w:rsidRPr="00417123" w:rsidR="005F38B2" w:rsidTr="4B513477" w14:paraId="30B6B854" w14:textId="77777777">
        <w:trPr>
          <w:tblCellSpacing w:w="15" w:type="dxa"/>
        </w:trPr>
        <w:tc>
          <w:tcPr>
            <w:tcW w:w="1720" w:type="dxa"/>
            <w:tcMar/>
            <w:vAlign w:val="center"/>
          </w:tcPr>
          <w:p w:rsidRPr="005D10C7" w:rsidR="005F38B2" w:rsidP="4B513477" w:rsidRDefault="005F38B2" w14:paraId="0F411C99" w14:textId="77777777">
            <w:pPr>
              <w:spacing w:after="0" w:line="240" w:lineRule="auto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TOTAL SCORE</w:t>
            </w:r>
          </w:p>
        </w:tc>
        <w:tc>
          <w:tcPr>
            <w:tcW w:w="1455" w:type="dxa"/>
            <w:tcMar/>
            <w:vAlign w:val="center"/>
          </w:tcPr>
          <w:p w:rsidRPr="005D10C7" w:rsidR="005F38B2" w:rsidP="4B513477" w:rsidRDefault="005F38B2" w14:paraId="4FF2C531" w14:textId="77777777">
            <w:pPr>
              <w:spacing w:after="0" w:line="240" w:lineRule="auto"/>
              <w:rPr>
                <w:rFonts w:ascii="Roboto" w:hAnsi="Roboto" w:eastAsia="Roboto" w:cs="Roboto"/>
                <w:color w:val="CE4B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2F83B7B4" w14:textId="77777777">
            <w:pPr>
              <w:spacing w:after="0" w:line="240" w:lineRule="auto"/>
              <w:rPr>
                <w:rFonts w:ascii="Roboto" w:hAnsi="Roboto" w:eastAsia="Roboto" w:cs="Roboto"/>
                <w:color w:val="CE4B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6B2B3221" w14:textId="77777777">
            <w:pPr>
              <w:spacing w:after="0" w:line="240" w:lineRule="auto"/>
              <w:rPr>
                <w:rFonts w:ascii="Roboto" w:hAnsi="Roboto" w:eastAsia="Roboto" w:cs="Roboto"/>
                <w:color w:val="CE4B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732F0F9A" w14:textId="77777777">
            <w:pPr>
              <w:spacing w:after="0" w:line="240" w:lineRule="auto"/>
              <w:rPr>
                <w:rFonts w:ascii="Roboto" w:hAnsi="Roboto" w:eastAsia="Roboto" w:cs="Roboto"/>
                <w:color w:val="CE4B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6" w:type="dxa"/>
            <w:tcMar/>
            <w:vAlign w:val="center"/>
          </w:tcPr>
          <w:p w:rsidRPr="005D10C7" w:rsidR="005F38B2" w:rsidP="4B513477" w:rsidRDefault="005F38B2" w14:paraId="6F766B46" w14:textId="77777777">
            <w:pPr>
              <w:spacing w:after="0" w:line="240" w:lineRule="auto"/>
              <w:rPr>
                <w:rFonts w:ascii="Roboto" w:hAnsi="Roboto" w:eastAsia="Roboto" w:cs="Roboto"/>
                <w:color w:val="CE4B0E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Mar/>
            <w:vAlign w:val="center"/>
          </w:tcPr>
          <w:p w:rsidRPr="005D10C7" w:rsidR="005F38B2" w:rsidP="4B513477" w:rsidRDefault="005F38B2" w14:paraId="2CFE3EAA" w14:textId="77777777">
            <w:pPr>
              <w:spacing w:after="0"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</w:pPr>
            <w:r w:rsidRPr="4B513477" w:rsidR="005F38B2">
              <w:rPr>
                <w:rFonts w:ascii="Roboto" w:hAnsi="Roboto" w:eastAsia="Roboto" w:cs="Roboto"/>
                <w:b w:val="1"/>
                <w:bCs w:val="1"/>
                <w:color w:val="CE4B0E"/>
                <w:kern w:val="0"/>
                <w:sz w:val="20"/>
                <w:szCs w:val="20"/>
                <w14:ligatures w14:val="none"/>
              </w:rPr>
              <w:t>___ / 25</w:t>
            </w:r>
          </w:p>
        </w:tc>
      </w:tr>
    </w:tbl>
    <w:p w:rsidR="005F38B2" w:rsidP="4B513477" w:rsidRDefault="005F38B2" w14:paraId="6CCA4DAC" w14:textId="77777777">
      <w:pPr>
        <w:rPr>
          <w:rFonts w:ascii="Roboto" w:hAnsi="Roboto" w:eastAsia="Roboto" w:cs="Roboto"/>
        </w:rPr>
      </w:pPr>
    </w:p>
    <w:p w:rsidR="00F5340B" w:rsidP="4B513477" w:rsidRDefault="00F5340B" w14:paraId="52D94C97" w14:textId="77777777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F5340B">
        <w:rPr>
          <w:rFonts w:ascii="Roboto" w:hAnsi="Roboto" w:eastAsia="Roboto" w:cs="Roboto"/>
          <w:b w:val="1"/>
          <w:bCs w:val="1"/>
        </w:rPr>
        <w:t>Essay Writing Tips</w:t>
      </w:r>
    </w:p>
    <w:p w:rsidRPr="0007436C" w:rsidR="00F5340B" w:rsidP="4B513477" w:rsidRDefault="0043041C" w14:paraId="40A8AAD7" w14:textId="113769A5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43041C">
        <w:rPr>
          <w:rFonts w:ascii="Roboto" w:hAnsi="Roboto" w:eastAsia="Roboto" w:cs="Roboto"/>
          <w:b w:val="1"/>
          <w:bCs w:val="1"/>
        </w:rPr>
        <w:t>Grammar &amp; Mechanics</w:t>
      </w:r>
      <w:r w:rsidRPr="4B513477" w:rsidR="7761BF98">
        <w:rPr>
          <w:rFonts w:ascii="Roboto" w:hAnsi="Roboto" w:eastAsia="Roboto" w:cs="Roboto"/>
          <w:b w:val="1"/>
          <w:bCs w:val="1"/>
        </w:rPr>
        <w:t xml:space="preserve">: </w:t>
      </w:r>
      <w:r w:rsidRPr="4B513477" w:rsidR="7761BF98">
        <w:rPr>
          <w:rFonts w:ascii="Roboto" w:hAnsi="Roboto" w:eastAsia="Roboto" w:cs="Roboto"/>
          <w:b w:val="0"/>
          <w:bCs w:val="0"/>
        </w:rPr>
        <w:t>Use</w:t>
      </w:r>
      <w:r w:rsidRPr="4B513477" w:rsidR="0007436C">
        <w:rPr>
          <w:rFonts w:ascii="Roboto" w:hAnsi="Roboto" w:eastAsia="Roboto" w:cs="Roboto"/>
        </w:rPr>
        <w:t xml:space="preserve"> short, clear, and complete sentences. Check for spelling and punctuation errors.</w:t>
      </w:r>
    </w:p>
    <w:p w:rsidRPr="0007436C" w:rsidR="0043041C" w:rsidP="4B513477" w:rsidRDefault="0043041C" w14:paraId="28BEE2FB" w14:textId="680A37A8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43041C">
        <w:rPr>
          <w:rFonts w:ascii="Roboto" w:hAnsi="Roboto" w:eastAsia="Roboto" w:cs="Roboto"/>
          <w:b w:val="1"/>
          <w:bCs w:val="1"/>
        </w:rPr>
        <w:t>Content &amp; Relevance</w:t>
      </w:r>
      <w:r w:rsidRPr="4B513477" w:rsidR="08BEB5F1">
        <w:rPr>
          <w:rFonts w:ascii="Roboto" w:hAnsi="Roboto" w:eastAsia="Roboto" w:cs="Roboto"/>
          <w:b w:val="1"/>
          <w:bCs w:val="1"/>
        </w:rPr>
        <w:t xml:space="preserve">: </w:t>
      </w:r>
      <w:r w:rsidRPr="4B513477" w:rsidR="08BEB5F1">
        <w:rPr>
          <w:rFonts w:ascii="Roboto" w:hAnsi="Roboto" w:eastAsia="Roboto" w:cs="Roboto"/>
          <w:b w:val="0"/>
          <w:bCs w:val="0"/>
        </w:rPr>
        <w:t>Thoughtfully</w:t>
      </w:r>
      <w:r w:rsidRPr="4B513477" w:rsidR="0007436C">
        <w:rPr>
          <w:rFonts w:ascii="Roboto" w:hAnsi="Roboto" w:eastAsia="Roboto" w:cs="Roboto"/>
          <w:b w:val="0"/>
          <w:bCs w:val="0"/>
        </w:rPr>
        <w:t xml:space="preserve"> </w:t>
      </w:r>
      <w:r w:rsidRPr="4B513477" w:rsidR="0007436C">
        <w:rPr>
          <w:rFonts w:ascii="Roboto" w:hAnsi="Roboto" w:eastAsia="Roboto" w:cs="Roboto"/>
        </w:rPr>
        <w:t>answer all parts of the question and stay focused on the topic.</w:t>
      </w:r>
    </w:p>
    <w:p w:rsidRPr="0007436C" w:rsidR="0007436C" w:rsidP="4B513477" w:rsidRDefault="0043041C" w14:paraId="2B736384" w14:textId="674F2A68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43041C">
        <w:rPr>
          <w:rFonts w:ascii="Roboto" w:hAnsi="Roboto" w:eastAsia="Roboto" w:cs="Roboto"/>
          <w:b w:val="1"/>
          <w:bCs w:val="1"/>
        </w:rPr>
        <w:t>Personal Impact/Compelling Story</w:t>
      </w:r>
      <w:r w:rsidRPr="4B513477" w:rsidR="2E403F40">
        <w:rPr>
          <w:rFonts w:ascii="Roboto" w:hAnsi="Roboto" w:eastAsia="Roboto" w:cs="Roboto"/>
          <w:b w:val="1"/>
          <w:bCs w:val="1"/>
        </w:rPr>
        <w:t xml:space="preserve">: </w:t>
      </w:r>
      <w:r w:rsidRPr="4B513477" w:rsidR="2E403F40">
        <w:rPr>
          <w:rFonts w:ascii="Roboto" w:hAnsi="Roboto" w:eastAsia="Roboto" w:cs="Roboto"/>
          <w:b w:val="0"/>
          <w:bCs w:val="0"/>
        </w:rPr>
        <w:t>Be</w:t>
      </w:r>
      <w:r w:rsidRPr="4B513477" w:rsidR="0007436C">
        <w:rPr>
          <w:rFonts w:ascii="Roboto" w:hAnsi="Roboto" w:eastAsia="Roboto" w:cs="Roboto"/>
          <w:b w:val="0"/>
          <w:bCs w:val="0"/>
        </w:rPr>
        <w:t xml:space="preserve"> </w:t>
      </w:r>
      <w:r w:rsidRPr="4B513477" w:rsidR="0007436C">
        <w:rPr>
          <w:rFonts w:ascii="Roboto" w:hAnsi="Roboto" w:eastAsia="Roboto" w:cs="Roboto"/>
        </w:rPr>
        <w:t>authentic. Share real examples that help the reader connect with your story.</w:t>
      </w:r>
    </w:p>
    <w:p w:rsidRPr="0007436C" w:rsidR="0007436C" w:rsidP="4B513477" w:rsidRDefault="0007436C" w14:paraId="343FC5C1" w14:textId="77777777">
      <w:pPr>
        <w:ind w:firstLine="720"/>
        <w:rPr>
          <w:rFonts w:ascii="Roboto" w:hAnsi="Roboto" w:eastAsia="Roboto" w:cs="Roboto"/>
          <w:b w:val="1"/>
          <w:bCs w:val="1"/>
        </w:rPr>
      </w:pPr>
      <w:r w:rsidRPr="4B513477" w:rsidR="0007436C">
        <w:rPr>
          <w:rFonts w:ascii="Roboto" w:hAnsi="Roboto" w:eastAsia="Roboto" w:cs="Roboto"/>
          <w:b w:val="1"/>
          <w:bCs w:val="1"/>
        </w:rPr>
        <w:t>Before You Submit</w:t>
      </w:r>
    </w:p>
    <w:p w:rsidRPr="0007436C" w:rsidR="0007436C" w:rsidP="4B513477" w:rsidRDefault="0007436C" w14:paraId="2EE83025" w14:textId="1A82CDA5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7436C">
        <w:rPr>
          <w:rFonts w:ascii="Roboto" w:hAnsi="Roboto" w:eastAsia="Roboto" w:cs="Roboto"/>
        </w:rPr>
        <w:t>Did I answer every part of the question?</w:t>
      </w:r>
    </w:p>
    <w:p w:rsidRPr="0007436C" w:rsidR="0007436C" w:rsidP="4B513477" w:rsidRDefault="0007436C" w14:paraId="5A0EEA46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7436C">
        <w:rPr>
          <w:rFonts w:ascii="Roboto" w:hAnsi="Roboto" w:eastAsia="Roboto" w:cs="Roboto"/>
        </w:rPr>
        <w:t xml:space="preserve">Did I check </w:t>
      </w:r>
      <w:r w:rsidRPr="4B513477" w:rsidR="0007436C">
        <w:rPr>
          <w:rFonts w:ascii="Roboto" w:hAnsi="Roboto" w:eastAsia="Roboto" w:cs="Roboto"/>
        </w:rPr>
        <w:t>grammar</w:t>
      </w:r>
      <w:r w:rsidRPr="4B513477" w:rsidR="0007436C">
        <w:rPr>
          <w:rFonts w:ascii="Roboto" w:hAnsi="Roboto" w:eastAsia="Roboto" w:cs="Roboto"/>
        </w:rPr>
        <w:t xml:space="preserve"> and spelling?</w:t>
      </w:r>
    </w:p>
    <w:p w:rsidRPr="0007436C" w:rsidR="0007436C" w:rsidP="4B513477" w:rsidRDefault="0007436C" w14:paraId="525EC766" w14:textId="5D928BED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7436C">
        <w:rPr>
          <w:rFonts w:ascii="Roboto" w:hAnsi="Roboto" w:eastAsia="Roboto" w:cs="Roboto"/>
        </w:rPr>
        <w:t xml:space="preserve">Does my essay sound like </w:t>
      </w:r>
      <w:r w:rsidRPr="4B513477" w:rsidR="0007436C">
        <w:rPr>
          <w:rFonts w:ascii="Roboto" w:hAnsi="Roboto" w:eastAsia="Roboto" w:cs="Roboto"/>
        </w:rPr>
        <w:t>me</w:t>
      </w:r>
      <w:r w:rsidRPr="4B513477" w:rsidR="0007436C">
        <w:rPr>
          <w:rFonts w:ascii="Roboto" w:hAnsi="Roboto" w:eastAsia="Roboto" w:cs="Roboto"/>
        </w:rPr>
        <w:t>?</w:t>
      </w:r>
    </w:p>
    <w:p w:rsidR="00F5340B" w:rsidP="4B513477" w:rsidRDefault="00F5340B" w14:paraId="30186BEB" w14:textId="77777777">
      <w:pPr>
        <w:pStyle w:val="ListParagraph"/>
        <w:rPr>
          <w:rFonts w:ascii="Roboto" w:hAnsi="Roboto" w:eastAsia="Roboto" w:cs="Roboto"/>
          <w:b w:val="1"/>
          <w:bCs w:val="1"/>
        </w:rPr>
      </w:pPr>
    </w:p>
    <w:p w:rsidR="005F38B2" w:rsidP="4B513477" w:rsidRDefault="005F38B2" w14:paraId="036C0DEA" w14:textId="758CA810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5F38B2">
        <w:rPr>
          <w:rFonts w:ascii="Roboto" w:hAnsi="Roboto" w:eastAsia="Roboto" w:cs="Roboto"/>
          <w:b w:val="1"/>
          <w:bCs w:val="1"/>
        </w:rPr>
        <w:t>Is there anyone who can help me write my scholarship essay?</w:t>
      </w:r>
    </w:p>
    <w:p w:rsidRPr="005F38B2" w:rsidR="005F38B2" w:rsidP="4B513477" w:rsidRDefault="005F38B2" w14:paraId="707EE9A2" w14:textId="6CD28578">
      <w:pPr>
        <w:pStyle w:val="ListParagraph"/>
        <w:rPr>
          <w:rFonts w:ascii="Roboto" w:hAnsi="Roboto" w:eastAsia="Roboto" w:cs="Roboto"/>
          <w:b w:val="1"/>
          <w:bCs w:val="1"/>
        </w:rPr>
      </w:pPr>
      <w:r w:rsidRPr="4B513477" w:rsidR="005F38B2">
        <w:rPr>
          <w:rFonts w:ascii="Roboto" w:hAnsi="Roboto" w:eastAsia="Roboto" w:cs="Roboto"/>
        </w:rPr>
        <w:t>Yes</w:t>
      </w:r>
      <w:r w:rsidRPr="4B513477" w:rsidR="005F38B2">
        <w:rPr>
          <w:rFonts w:ascii="Roboto" w:hAnsi="Roboto" w:eastAsia="Roboto" w:cs="Roboto"/>
        </w:rPr>
        <w:t xml:space="preserve">!  </w:t>
      </w:r>
      <w:r w:rsidRPr="4B513477" w:rsidR="005F38B2">
        <w:rPr>
          <w:rFonts w:ascii="Roboto" w:hAnsi="Roboto" w:eastAsia="Roboto" w:cs="Roboto"/>
        </w:rPr>
        <w:t>You can get free help from the Tutor</w:t>
      </w:r>
      <w:r w:rsidRPr="4B513477" w:rsidR="00027347">
        <w:rPr>
          <w:rFonts w:ascii="Roboto" w:hAnsi="Roboto" w:eastAsia="Roboto" w:cs="Roboto"/>
        </w:rPr>
        <w:t>ing Center</w:t>
      </w:r>
      <w:r w:rsidRPr="4B513477" w:rsidR="005F38B2">
        <w:rPr>
          <w:rFonts w:ascii="Roboto" w:hAnsi="Roboto" w:eastAsia="Roboto" w:cs="Roboto"/>
        </w:rPr>
        <w:t xml:space="preserve">. </w:t>
      </w:r>
    </w:p>
    <w:p w:rsidRPr="002C30CB" w:rsidR="002D1BD4" w:rsidP="4B513477" w:rsidRDefault="002D1BD4" w14:paraId="55B935EB" w14:textId="63573557">
      <w:pPr>
        <w:rPr>
          <w:rFonts w:ascii="Roboto" w:hAnsi="Roboto" w:eastAsia="Roboto" w:cs="Roboto"/>
          <w:b w:val="1"/>
          <w:bCs w:val="1"/>
          <w:color w:val="CE4B0E"/>
          <w:sz w:val="24"/>
          <w:szCs w:val="24"/>
        </w:rPr>
      </w:pPr>
      <w:r w:rsidRPr="4B513477" w:rsidR="002D1BD4">
        <w:rPr>
          <w:rFonts w:ascii="Roboto" w:hAnsi="Roboto" w:eastAsia="Roboto" w:cs="Roboto"/>
          <w:b w:val="1"/>
          <w:bCs w:val="1"/>
          <w:color w:val="CE4B0E"/>
          <w:sz w:val="24"/>
          <w:szCs w:val="24"/>
        </w:rPr>
        <w:t>After You Apply</w:t>
      </w:r>
    </w:p>
    <w:p w:rsidR="000D761A" w:rsidP="4B513477" w:rsidRDefault="000D761A" w14:paraId="44D30D06" w14:textId="77777777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D761A">
        <w:rPr>
          <w:rFonts w:ascii="Roboto" w:hAnsi="Roboto" w:eastAsia="Roboto" w:cs="Roboto"/>
          <w:b w:val="1"/>
          <w:bCs w:val="1"/>
        </w:rPr>
        <w:t>Where can I check the status of my application?</w:t>
      </w:r>
    </w:p>
    <w:p w:rsidR="000D761A" w:rsidP="4B513477" w:rsidRDefault="000D761A" w14:paraId="6FA776EB" w14:textId="77777777">
      <w:pPr>
        <w:pStyle w:val="ListParagraph"/>
        <w:rPr>
          <w:rFonts w:ascii="Roboto" w:hAnsi="Roboto" w:eastAsia="Roboto" w:cs="Roboto"/>
        </w:rPr>
      </w:pPr>
      <w:r w:rsidRPr="4B513477" w:rsidR="000D761A">
        <w:rPr>
          <w:rFonts w:ascii="Roboto" w:hAnsi="Roboto" w:eastAsia="Roboto" w:cs="Roboto"/>
        </w:rPr>
        <w:t>Log back into the scholarship application to see your status. The Foundation does not award any scholarships until after the application period is closed.</w:t>
      </w:r>
    </w:p>
    <w:p w:rsidR="000D761A" w:rsidP="4B513477" w:rsidRDefault="000D761A" w14:paraId="6E72CA98" w14:textId="77777777">
      <w:pPr>
        <w:pStyle w:val="ListParagraph"/>
        <w:rPr>
          <w:rFonts w:ascii="Roboto" w:hAnsi="Roboto" w:eastAsia="Roboto" w:cs="Roboto"/>
          <w:b w:val="1"/>
          <w:bCs w:val="1"/>
        </w:rPr>
      </w:pPr>
    </w:p>
    <w:p w:rsidR="00027347" w:rsidP="4B513477" w:rsidRDefault="002D1BD4" w14:paraId="573B735E" w14:textId="3BACC79E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2D1BD4">
        <w:rPr>
          <w:rFonts w:ascii="Roboto" w:hAnsi="Roboto" w:eastAsia="Roboto" w:cs="Roboto"/>
          <w:b w:val="1"/>
          <w:bCs w:val="1"/>
        </w:rPr>
        <w:t>When will I know if I received a scholarship?</w:t>
      </w:r>
    </w:p>
    <w:p w:rsidRPr="00027347" w:rsidR="00027347" w:rsidP="4B513477" w:rsidRDefault="002D1BD4" w14:paraId="75614BA9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2D1BD4">
        <w:rPr>
          <w:rFonts w:ascii="Roboto" w:hAnsi="Roboto" w:eastAsia="Roboto" w:cs="Roboto"/>
          <w:b w:val="1"/>
          <w:bCs w:val="1"/>
        </w:rPr>
        <w:t xml:space="preserve">Fall awards: </w:t>
      </w:r>
      <w:r w:rsidRPr="4B513477" w:rsidR="002D1BD4">
        <w:rPr>
          <w:rFonts w:ascii="Roboto" w:hAnsi="Roboto" w:eastAsia="Roboto" w:cs="Roboto"/>
        </w:rPr>
        <w:t>Announced by mid-August</w:t>
      </w:r>
    </w:p>
    <w:p w:rsidRPr="00027347" w:rsidR="00027347" w:rsidP="4B513477" w:rsidRDefault="002D1BD4" w14:paraId="0F4D8E97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2D1BD4">
        <w:rPr>
          <w:rFonts w:ascii="Roboto" w:hAnsi="Roboto" w:eastAsia="Roboto" w:cs="Roboto"/>
          <w:b w:val="1"/>
          <w:bCs w:val="1"/>
        </w:rPr>
        <w:t xml:space="preserve">Spring awards: </w:t>
      </w:r>
      <w:r w:rsidRPr="4B513477" w:rsidR="002D1BD4">
        <w:rPr>
          <w:rFonts w:ascii="Roboto" w:hAnsi="Roboto" w:eastAsia="Roboto" w:cs="Roboto"/>
        </w:rPr>
        <w:t>Announced by late December</w:t>
      </w:r>
    </w:p>
    <w:p w:rsidR="00027347" w:rsidP="4B513477" w:rsidRDefault="00027347" w14:paraId="6FAE1331" w14:textId="77777777">
      <w:pPr>
        <w:pStyle w:val="ListParagraph"/>
        <w:ind w:left="1440"/>
        <w:rPr>
          <w:rFonts w:ascii="Roboto" w:hAnsi="Roboto" w:eastAsia="Roboto" w:cs="Roboto"/>
          <w:b w:val="1"/>
          <w:bCs w:val="1"/>
        </w:rPr>
      </w:pPr>
    </w:p>
    <w:p w:rsidR="00027347" w:rsidP="4B513477" w:rsidRDefault="002D1BD4" w14:paraId="2FEDC9DB" w14:textId="77777777">
      <w:pPr>
        <w:pStyle w:val="ListParagraph"/>
        <w:rPr>
          <w:rFonts w:ascii="Roboto" w:hAnsi="Roboto" w:eastAsia="Roboto" w:cs="Roboto"/>
        </w:rPr>
      </w:pPr>
      <w:r w:rsidRPr="4B513477" w:rsidR="002D1BD4">
        <w:rPr>
          <w:rFonts w:ascii="Roboto" w:hAnsi="Roboto" w:eastAsia="Roboto" w:cs="Roboto"/>
        </w:rPr>
        <w:t>Funds are added to your student account by the third week of September (Fall) or the first</w:t>
      </w:r>
      <w:r w:rsidRPr="4B513477" w:rsidR="00027347">
        <w:rPr>
          <w:rFonts w:ascii="Roboto" w:hAnsi="Roboto" w:eastAsia="Roboto" w:cs="Roboto"/>
        </w:rPr>
        <w:t xml:space="preserve"> </w:t>
      </w:r>
      <w:r w:rsidRPr="4B513477" w:rsidR="002D1BD4">
        <w:rPr>
          <w:rFonts w:ascii="Roboto" w:hAnsi="Roboto" w:eastAsia="Roboto" w:cs="Roboto"/>
        </w:rPr>
        <w:t>week of February (Spring).</w:t>
      </w:r>
    </w:p>
    <w:p w:rsidR="000D761A" w:rsidP="4B513477" w:rsidRDefault="000D761A" w14:paraId="49C827BD" w14:textId="77777777">
      <w:pPr>
        <w:pStyle w:val="ListParagraph"/>
        <w:rPr>
          <w:rFonts w:ascii="Roboto" w:hAnsi="Roboto" w:eastAsia="Roboto" w:cs="Roboto"/>
        </w:rPr>
      </w:pPr>
    </w:p>
    <w:p w:rsidRPr="000D761A" w:rsidR="000D761A" w:rsidP="4B513477" w:rsidRDefault="000D761A" w14:paraId="251DDAD4" w14:textId="3583CEFF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D761A">
        <w:rPr>
          <w:rFonts w:ascii="Roboto" w:hAnsi="Roboto" w:eastAsia="Roboto" w:cs="Roboto"/>
          <w:b w:val="1"/>
          <w:bCs w:val="1"/>
        </w:rPr>
        <w:t xml:space="preserve">How will I know if </w:t>
      </w:r>
      <w:r w:rsidRPr="4B513477" w:rsidR="000D761A">
        <w:rPr>
          <w:rFonts w:ascii="Roboto" w:hAnsi="Roboto" w:eastAsia="Roboto" w:cs="Roboto"/>
          <w:b w:val="1"/>
          <w:bCs w:val="1"/>
        </w:rPr>
        <w:t>I’ve</w:t>
      </w:r>
      <w:r w:rsidRPr="4B513477" w:rsidR="000D761A">
        <w:rPr>
          <w:rFonts w:ascii="Roboto" w:hAnsi="Roboto" w:eastAsia="Roboto" w:cs="Roboto"/>
          <w:b w:val="1"/>
          <w:bCs w:val="1"/>
        </w:rPr>
        <w:t xml:space="preserve"> been awarded a scholarship?</w:t>
      </w:r>
    </w:p>
    <w:p w:rsidR="00580CE5" w:rsidP="4B513477" w:rsidRDefault="000D761A" w14:paraId="75836D12" w14:textId="76CB2CA8">
      <w:pPr>
        <w:pStyle w:val="ListParagraph"/>
        <w:rPr>
          <w:rFonts w:ascii="Roboto" w:hAnsi="Roboto" w:eastAsia="Roboto" w:cs="Roboto"/>
        </w:rPr>
      </w:pPr>
      <w:r w:rsidRPr="4B513477" w:rsidR="000D761A">
        <w:rPr>
          <w:rFonts w:ascii="Roboto" w:hAnsi="Roboto" w:eastAsia="Roboto" w:cs="Roboto"/>
        </w:rPr>
        <w:t xml:space="preserve">An email </w:t>
      </w:r>
      <w:r w:rsidRPr="4B513477" w:rsidR="00580CE5">
        <w:rPr>
          <w:rFonts w:ascii="Roboto" w:hAnsi="Roboto" w:eastAsia="Roboto" w:cs="Roboto"/>
        </w:rPr>
        <w:t xml:space="preserve">will be sent to your Hennepin Tech (my.hennepintech.edu) email informing you of your scholarship award status. </w:t>
      </w:r>
    </w:p>
    <w:p w:rsidRPr="000D761A" w:rsidR="000D761A" w:rsidP="4B513477" w:rsidRDefault="000D761A" w14:paraId="02EA1410" w14:textId="77777777">
      <w:pPr>
        <w:pStyle w:val="ListParagraph"/>
        <w:rPr>
          <w:rFonts w:ascii="Roboto" w:hAnsi="Roboto" w:eastAsia="Roboto" w:cs="Roboto"/>
        </w:rPr>
      </w:pPr>
    </w:p>
    <w:p w:rsidRPr="000D761A" w:rsidR="000D761A" w:rsidP="4B513477" w:rsidRDefault="000D761A" w14:paraId="78B2AE02" w14:textId="1F413F15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0D761A">
        <w:rPr>
          <w:rFonts w:ascii="Roboto" w:hAnsi="Roboto" w:eastAsia="Roboto" w:cs="Roboto"/>
          <w:b w:val="1"/>
          <w:bCs w:val="1"/>
        </w:rPr>
        <w:t xml:space="preserve">What do I do if </w:t>
      </w:r>
      <w:r w:rsidRPr="4B513477" w:rsidR="000D761A">
        <w:rPr>
          <w:rFonts w:ascii="Roboto" w:hAnsi="Roboto" w:eastAsia="Roboto" w:cs="Roboto"/>
          <w:b w:val="1"/>
          <w:bCs w:val="1"/>
        </w:rPr>
        <w:t>I’m</w:t>
      </w:r>
      <w:r w:rsidRPr="4B513477" w:rsidR="000D761A">
        <w:rPr>
          <w:rFonts w:ascii="Roboto" w:hAnsi="Roboto" w:eastAsia="Roboto" w:cs="Roboto"/>
          <w:b w:val="1"/>
          <w:bCs w:val="1"/>
        </w:rPr>
        <w:t xml:space="preserve"> awarded a scholarship?</w:t>
      </w:r>
    </w:p>
    <w:p w:rsidR="00580CE5" w:rsidP="4B513477" w:rsidRDefault="00580CE5" w14:paraId="32DB36D4" w14:textId="5EC8B787">
      <w:pPr>
        <w:pStyle w:val="ListParagraph"/>
        <w:rPr>
          <w:rFonts w:ascii="Roboto" w:hAnsi="Roboto" w:eastAsia="Roboto" w:cs="Roboto"/>
        </w:rPr>
      </w:pPr>
      <w:r w:rsidRPr="4B513477" w:rsidR="00580CE5">
        <w:rPr>
          <w:rFonts w:ascii="Roboto" w:hAnsi="Roboto" w:eastAsia="Roboto" w:cs="Roboto"/>
        </w:rPr>
        <w:t xml:space="preserve">In the award status email you receive, click on the link to log back into the scholarship application. </w:t>
      </w:r>
    </w:p>
    <w:p w:rsidR="00580CE5" w:rsidP="4B513477" w:rsidRDefault="00580CE5" w14:paraId="1ED341E1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</w:rPr>
      </w:pPr>
      <w:r w:rsidRPr="4B513477" w:rsidR="00580CE5">
        <w:rPr>
          <w:rFonts w:ascii="Roboto" w:hAnsi="Roboto" w:eastAsia="Roboto" w:cs="Roboto"/>
        </w:rPr>
        <w:t>Accept the award</w:t>
      </w:r>
    </w:p>
    <w:p w:rsidR="00580CE5" w:rsidP="4B513477" w:rsidRDefault="00580CE5" w14:paraId="29930691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</w:rPr>
      </w:pPr>
      <w:r w:rsidRPr="4B513477" w:rsidR="00580CE5">
        <w:rPr>
          <w:rFonts w:ascii="Roboto" w:hAnsi="Roboto" w:eastAsia="Roboto" w:cs="Roboto"/>
        </w:rPr>
        <w:t>Provide a thoughtful thank you message to the donor</w:t>
      </w:r>
    </w:p>
    <w:p w:rsidRPr="000D761A" w:rsidR="00580CE5" w:rsidP="4B513477" w:rsidRDefault="00580CE5" w14:paraId="086FBA80" w14:textId="77777777">
      <w:pPr>
        <w:pStyle w:val="ListParagraph"/>
        <w:numPr>
          <w:ilvl w:val="1"/>
          <w:numId w:val="3"/>
        </w:numPr>
        <w:rPr>
          <w:rFonts w:ascii="Roboto" w:hAnsi="Roboto" w:eastAsia="Roboto" w:cs="Roboto"/>
        </w:rPr>
      </w:pPr>
      <w:r w:rsidRPr="4B513477" w:rsidR="00580CE5">
        <w:rPr>
          <w:rFonts w:ascii="Roboto" w:hAnsi="Roboto" w:eastAsia="Roboto" w:cs="Roboto"/>
        </w:rPr>
        <w:t>Provide a picture of yourself to share with the donor</w:t>
      </w:r>
    </w:p>
    <w:p w:rsidR="00027347" w:rsidP="4B513477" w:rsidRDefault="00027347" w14:paraId="02D34F99" w14:textId="77777777">
      <w:pPr>
        <w:pStyle w:val="ListParagraph"/>
        <w:rPr>
          <w:rFonts w:ascii="Roboto" w:hAnsi="Roboto" w:eastAsia="Roboto" w:cs="Roboto"/>
        </w:rPr>
      </w:pPr>
    </w:p>
    <w:p w:rsidR="00027347" w:rsidP="4B513477" w:rsidRDefault="00DE1742" w14:paraId="7F76F271" w14:textId="5A5F7CF2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DE1742">
        <w:rPr>
          <w:rFonts w:ascii="Roboto" w:hAnsi="Roboto" w:eastAsia="Roboto" w:cs="Roboto"/>
          <w:b w:val="1"/>
          <w:bCs w:val="1"/>
        </w:rPr>
        <w:t xml:space="preserve">How many scholarships can I receive while attending </w:t>
      </w:r>
      <w:r w:rsidRPr="4B513477" w:rsidR="69871F08">
        <w:rPr>
          <w:rFonts w:ascii="Roboto" w:hAnsi="Roboto" w:eastAsia="Roboto" w:cs="Roboto"/>
          <w:b w:val="1"/>
          <w:bCs w:val="1"/>
        </w:rPr>
        <w:t>Hennepin Tech</w:t>
      </w:r>
      <w:r w:rsidRPr="4B513477" w:rsidR="00DE1742">
        <w:rPr>
          <w:rFonts w:ascii="Roboto" w:hAnsi="Roboto" w:eastAsia="Roboto" w:cs="Roboto"/>
          <w:b w:val="1"/>
          <w:bCs w:val="1"/>
        </w:rPr>
        <w:t>?</w:t>
      </w:r>
      <w:r>
        <w:br/>
      </w:r>
      <w:r w:rsidRPr="4B513477" w:rsidR="00DE1742">
        <w:rPr>
          <w:rFonts w:ascii="Roboto" w:hAnsi="Roboto" w:eastAsia="Roboto" w:cs="Roboto"/>
        </w:rPr>
        <w:t xml:space="preserve">You can receive </w:t>
      </w:r>
      <w:r w:rsidRPr="4B513477" w:rsidR="00DE1742">
        <w:rPr>
          <w:rFonts w:ascii="Roboto" w:hAnsi="Roboto" w:eastAsia="Roboto" w:cs="Roboto"/>
        </w:rPr>
        <w:t xml:space="preserve">a scholarship </w:t>
      </w:r>
      <w:r w:rsidRPr="4B513477" w:rsidR="009331AF">
        <w:rPr>
          <w:rFonts w:ascii="Roboto" w:hAnsi="Roboto" w:eastAsia="Roboto" w:cs="Roboto"/>
        </w:rPr>
        <w:t>distribution</w:t>
      </w:r>
      <w:r w:rsidRPr="4B513477" w:rsidR="009331AF">
        <w:rPr>
          <w:rFonts w:ascii="Roboto" w:hAnsi="Roboto" w:eastAsia="Roboto" w:cs="Roboto"/>
        </w:rPr>
        <w:t xml:space="preserve"> in </w:t>
      </w:r>
      <w:r w:rsidRPr="4B513477" w:rsidR="00DE1742">
        <w:rPr>
          <w:rFonts w:ascii="Roboto" w:hAnsi="Roboto" w:eastAsia="Roboto" w:cs="Roboto"/>
        </w:rPr>
        <w:t xml:space="preserve">each semester you are attending </w:t>
      </w:r>
      <w:r w:rsidRPr="4B513477" w:rsidR="2FA1FF0E">
        <w:rPr>
          <w:rFonts w:ascii="Roboto" w:hAnsi="Roboto" w:eastAsia="Roboto" w:cs="Roboto"/>
        </w:rPr>
        <w:t>H</w:t>
      </w:r>
      <w:r w:rsidRPr="4B513477" w:rsidR="2FA1FF0E">
        <w:rPr>
          <w:rFonts w:ascii="Roboto" w:hAnsi="Roboto" w:eastAsia="Roboto" w:cs="Roboto"/>
        </w:rPr>
        <w:t>ennepin Tech</w:t>
      </w:r>
    </w:p>
    <w:p w:rsidRPr="00027347" w:rsidR="000D761A" w:rsidP="4B513477" w:rsidRDefault="000D761A" w14:paraId="0CD56EB9" w14:textId="77777777">
      <w:pPr>
        <w:pStyle w:val="ListParagraph"/>
        <w:rPr>
          <w:rFonts w:ascii="Roboto" w:hAnsi="Roboto" w:eastAsia="Roboto" w:cs="Roboto"/>
        </w:rPr>
      </w:pPr>
    </w:p>
    <w:p w:rsidRPr="00A2029A" w:rsidR="00027347" w:rsidP="4B513477" w:rsidRDefault="005F38B2" w14:paraId="149EE0A0" w14:textId="30F851DC">
      <w:pPr>
        <w:pStyle w:val="ListParagraph"/>
        <w:numPr>
          <w:ilvl w:val="0"/>
          <w:numId w:val="3"/>
        </w:numPr>
        <w:rPr>
          <w:rFonts w:ascii="Roboto" w:hAnsi="Roboto" w:eastAsia="Roboto" w:cs="Roboto"/>
          <w:b w:val="1"/>
          <w:bCs w:val="1"/>
        </w:rPr>
      </w:pPr>
      <w:r w:rsidRPr="4B513477" w:rsidR="005F38B2">
        <w:rPr>
          <w:rFonts w:ascii="Roboto" w:hAnsi="Roboto" w:eastAsia="Roboto" w:cs="Roboto"/>
          <w:b w:val="1"/>
          <w:bCs w:val="1"/>
        </w:rPr>
        <w:t>Can I save or use my scholarship funds later?</w:t>
      </w:r>
      <w:r>
        <w:br/>
      </w:r>
      <w:r w:rsidRPr="4B513477" w:rsidR="005F38B2">
        <w:rPr>
          <w:rFonts w:ascii="Roboto" w:hAnsi="Roboto" w:eastAsia="Roboto" w:cs="Roboto"/>
        </w:rPr>
        <w:t xml:space="preserve">No. Scholarships are </w:t>
      </w:r>
      <w:r w:rsidRPr="4B513477" w:rsidR="00115DD3">
        <w:rPr>
          <w:rFonts w:ascii="Roboto" w:hAnsi="Roboto" w:eastAsia="Roboto" w:cs="Roboto"/>
        </w:rPr>
        <w:t xml:space="preserve">applied to your tuition bill and </w:t>
      </w:r>
      <w:r w:rsidRPr="4B513477" w:rsidR="005F38B2">
        <w:rPr>
          <w:rFonts w:ascii="Roboto" w:hAnsi="Roboto" w:eastAsia="Roboto" w:cs="Roboto"/>
        </w:rPr>
        <w:t xml:space="preserve">cannot </w:t>
      </w:r>
      <w:r w:rsidRPr="4B513477" w:rsidR="005F38B2">
        <w:rPr>
          <w:rFonts w:ascii="Roboto" w:hAnsi="Roboto" w:eastAsia="Roboto" w:cs="Roboto"/>
        </w:rPr>
        <w:t>carry</w:t>
      </w:r>
      <w:r w:rsidRPr="4B513477" w:rsidR="005F38B2">
        <w:rPr>
          <w:rFonts w:ascii="Roboto" w:hAnsi="Roboto" w:eastAsia="Roboto" w:cs="Roboto"/>
        </w:rPr>
        <w:t xml:space="preserve"> forward to use in future semesters. </w:t>
      </w:r>
      <w:r w:rsidRPr="4B513477" w:rsidR="00115DD3">
        <w:rPr>
          <w:rFonts w:ascii="Roboto" w:hAnsi="Roboto" w:eastAsia="Roboto" w:cs="Roboto"/>
        </w:rPr>
        <w:t xml:space="preserve">Federal Pell grants, MN State grants, SEOG grants, and subsidized and unsubsidized loans are applied </w:t>
      </w:r>
      <w:r w:rsidRPr="4B513477" w:rsidR="00115DD3">
        <w:rPr>
          <w:rFonts w:ascii="Roboto" w:hAnsi="Roboto" w:eastAsia="Roboto" w:cs="Roboto"/>
        </w:rPr>
        <w:t>after</w:t>
      </w:r>
      <w:r w:rsidRPr="4B513477" w:rsidR="005F38B2">
        <w:rPr>
          <w:rFonts w:ascii="Roboto" w:hAnsi="Roboto" w:eastAsia="Roboto" w:cs="Roboto"/>
        </w:rPr>
        <w:t xml:space="preserve"> </w:t>
      </w:r>
      <w:r w:rsidRPr="4B513477" w:rsidR="00115DD3">
        <w:rPr>
          <w:rFonts w:ascii="Roboto" w:hAnsi="Roboto" w:eastAsia="Roboto" w:cs="Roboto"/>
        </w:rPr>
        <w:t>your</w:t>
      </w:r>
      <w:r w:rsidRPr="4B513477" w:rsidR="00115DD3">
        <w:rPr>
          <w:rFonts w:ascii="Roboto" w:hAnsi="Roboto" w:eastAsia="Roboto" w:cs="Roboto"/>
        </w:rPr>
        <w:t xml:space="preserve"> scholarship </w:t>
      </w:r>
      <w:r w:rsidRPr="4B513477" w:rsidR="005F38B2">
        <w:rPr>
          <w:rFonts w:ascii="Roboto" w:hAnsi="Roboto" w:eastAsia="Roboto" w:cs="Roboto"/>
        </w:rPr>
        <w:t>award</w:t>
      </w:r>
      <w:r w:rsidRPr="4B513477" w:rsidR="00115DD3">
        <w:rPr>
          <w:rFonts w:ascii="Roboto" w:hAnsi="Roboto" w:eastAsia="Roboto" w:cs="Roboto"/>
        </w:rPr>
        <w:t xml:space="preserve">. </w:t>
      </w:r>
    </w:p>
    <w:p w:rsidRPr="000D761A" w:rsidR="000D761A" w:rsidP="4B513477" w:rsidRDefault="000D761A" w14:paraId="6326912D" w14:textId="77777777">
      <w:pPr>
        <w:pStyle w:val="ListParagraph"/>
        <w:rPr>
          <w:rFonts w:ascii="Roboto" w:hAnsi="Roboto" w:eastAsia="Roboto" w:cs="Roboto"/>
        </w:rPr>
      </w:pPr>
    </w:p>
    <w:p w:rsidR="00F85E9E" w:rsidP="4B513477" w:rsidRDefault="005F38B2" w14:paraId="7ABAF708" w14:textId="5FB20523">
      <w:pPr>
        <w:pStyle w:val="ListParagraph"/>
        <w:numPr>
          <w:ilvl w:val="0"/>
          <w:numId w:val="3"/>
        </w:numPr>
        <w:rPr>
          <w:rFonts w:ascii="Roboto" w:hAnsi="Roboto" w:eastAsia="Roboto" w:cs="Roboto"/>
        </w:rPr>
      </w:pPr>
      <w:r w:rsidRPr="4B513477" w:rsidR="005F38B2">
        <w:rPr>
          <w:rFonts w:ascii="Roboto" w:hAnsi="Roboto" w:eastAsia="Roboto" w:cs="Roboto"/>
          <w:b w:val="1"/>
          <w:bCs w:val="1"/>
        </w:rPr>
        <w:t xml:space="preserve">Who should I contact if I have a question </w:t>
      </w:r>
      <w:r w:rsidRPr="4B513477" w:rsidR="005F38B2">
        <w:rPr>
          <w:rFonts w:ascii="Roboto" w:hAnsi="Roboto" w:eastAsia="Roboto" w:cs="Roboto"/>
          <w:b w:val="1"/>
          <w:bCs w:val="1"/>
        </w:rPr>
        <w:t>regarding</w:t>
      </w:r>
      <w:r w:rsidRPr="4B513477" w:rsidR="005F38B2">
        <w:rPr>
          <w:rFonts w:ascii="Roboto" w:hAnsi="Roboto" w:eastAsia="Roboto" w:cs="Roboto"/>
          <w:b w:val="1"/>
          <w:bCs w:val="1"/>
        </w:rPr>
        <w:t xml:space="preserve"> my application?</w:t>
      </w:r>
      <w:r>
        <w:br/>
      </w:r>
      <w:hyperlink r:id="R012b62f2d0e44bc7">
        <w:r w:rsidRPr="4B513477" w:rsidR="005F38B2">
          <w:rPr>
            <w:rStyle w:val="Hyperlink"/>
            <w:rFonts w:ascii="Roboto" w:hAnsi="Roboto" w:eastAsia="Roboto" w:cs="Roboto"/>
          </w:rPr>
          <w:t>Foundation@</w:t>
        </w:r>
        <w:r w:rsidRPr="4B513477" w:rsidR="5687F7B7">
          <w:rPr>
            <w:rStyle w:val="Hyperlink"/>
            <w:rFonts w:ascii="Roboto" w:hAnsi="Roboto" w:eastAsia="Roboto" w:cs="Roboto"/>
          </w:rPr>
          <w:t>HennepinT</w:t>
        </w:r>
        <w:r w:rsidRPr="4B513477" w:rsidR="005F38B2">
          <w:rPr>
            <w:rStyle w:val="Hyperlink"/>
            <w:rFonts w:ascii="Roboto" w:hAnsi="Roboto" w:eastAsia="Roboto" w:cs="Roboto"/>
          </w:rPr>
          <w:t>ech.edu</w:t>
        </w:r>
      </w:hyperlink>
    </w:p>
    <w:sectPr w:rsidR="00F85E9E">
      <w:head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aa96971a6c454ab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128" w:rsidP="00115DD3" w:rsidRDefault="00E16128" w14:paraId="282A80BE" w14:textId="77777777">
      <w:pPr>
        <w:spacing w:after="0" w:line="240" w:lineRule="auto"/>
      </w:pPr>
      <w:r>
        <w:separator/>
      </w:r>
    </w:p>
  </w:endnote>
  <w:endnote w:type="continuationSeparator" w:id="0">
    <w:p w:rsidR="00E16128" w:rsidP="00115DD3" w:rsidRDefault="00E16128" w14:paraId="01A643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513477" w:rsidTr="4B513477" w14:paraId="318C0D18">
      <w:trPr>
        <w:trHeight w:val="300"/>
      </w:trPr>
      <w:tc>
        <w:tcPr>
          <w:tcW w:w="3120" w:type="dxa"/>
          <w:tcMar/>
        </w:tcPr>
        <w:p w:rsidR="4B513477" w:rsidP="4B513477" w:rsidRDefault="4B513477" w14:paraId="6EFD8406" w14:textId="7938EE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513477" w:rsidP="4B513477" w:rsidRDefault="4B513477" w14:paraId="6B42B1E5" w14:textId="4837CA8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513477" w:rsidP="4B513477" w:rsidRDefault="4B513477" w14:paraId="5D2EA5AB" w14:textId="07D99D35">
          <w:pPr>
            <w:pStyle w:val="Header"/>
            <w:bidi w:val="0"/>
            <w:ind w:right="-115"/>
            <w:jc w:val="right"/>
          </w:pPr>
        </w:p>
      </w:tc>
    </w:tr>
  </w:tbl>
  <w:p w:rsidR="4B513477" w:rsidP="4B513477" w:rsidRDefault="4B513477" w14:paraId="2CC405F1" w14:textId="7622371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128" w:rsidP="00115DD3" w:rsidRDefault="00E16128" w14:paraId="78883FEB" w14:textId="77777777">
      <w:pPr>
        <w:spacing w:after="0" w:line="240" w:lineRule="auto"/>
      </w:pPr>
      <w:r>
        <w:separator/>
      </w:r>
    </w:p>
  </w:footnote>
  <w:footnote w:type="continuationSeparator" w:id="0">
    <w:p w:rsidR="00E16128" w:rsidP="00115DD3" w:rsidRDefault="00E16128" w14:paraId="5E364C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C30CB" w:rsidR="002C30CB" w:rsidP="4B513477" w:rsidRDefault="00115DD3" w14:paraId="7D0721CE" w14:textId="77777777">
    <w:pPr>
      <w:pStyle w:val="Header"/>
      <w:jc w:val="center"/>
      <w:rPr>
        <w:b w:val="1"/>
        <w:bCs w:val="1"/>
        <w:color w:val="CE4B0E"/>
        <w:sz w:val="28"/>
        <w:szCs w:val="28"/>
      </w:rPr>
    </w:pPr>
    <w:r w:rsidRPr="4B513477" w:rsidR="4B513477">
      <w:rPr>
        <w:b w:val="1"/>
        <w:bCs w:val="1"/>
        <w:color w:val="CE4B0E"/>
        <w:sz w:val="28"/>
        <w:szCs w:val="28"/>
      </w:rPr>
      <w:t>Hennepin Technical Co</w:t>
    </w:r>
    <w:r w:rsidRPr="4B513477" w:rsidR="4B513477">
      <w:rPr>
        <w:b w:val="1"/>
        <w:bCs w:val="1"/>
        <w:color w:val="CE4B0E"/>
        <w:sz w:val="28"/>
        <w:szCs w:val="28"/>
      </w:rPr>
      <w:t xml:space="preserve">llege Foundation </w:t>
    </w:r>
  </w:p>
  <w:p w:rsidRPr="002C30CB" w:rsidR="00115DD3" w:rsidP="4B513477" w:rsidRDefault="00115DD3" w14:paraId="1E20F3FC" w14:textId="3010512E">
    <w:pPr>
      <w:pStyle w:val="Header"/>
      <w:jc w:val="center"/>
      <w:rPr>
        <w:b w:val="1"/>
        <w:bCs w:val="1"/>
        <w:color w:val="CE4B0E"/>
        <w:sz w:val="28"/>
        <w:szCs w:val="28"/>
      </w:rPr>
    </w:pPr>
    <w:r w:rsidRPr="4B513477" w:rsidR="4B513477">
      <w:rPr>
        <w:b w:val="1"/>
        <w:bCs w:val="1"/>
        <w:color w:val="CE4B0E"/>
        <w:sz w:val="28"/>
        <w:szCs w:val="28"/>
      </w:rPr>
      <w:t>Scholarship FAQs</w:t>
    </w:r>
  </w:p>
  <w:p w:rsidRPr="003F77FD" w:rsidR="003F77FD" w:rsidP="4B513477" w:rsidRDefault="003F77FD" w14:paraId="42872EE7" w14:textId="77777777">
    <w:pPr>
      <w:pStyle w:val="Header"/>
      <w:jc w:val="center"/>
      <w:rPr>
        <w:b w:val="1"/>
        <w:bCs w:val="1"/>
        <w:color w:val="CE4B0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1046"/>
    <w:multiLevelType w:val="multilevel"/>
    <w:tmpl w:val="1D8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26B3584"/>
    <w:multiLevelType w:val="multilevel"/>
    <w:tmpl w:val="A12A6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DED341F"/>
    <w:multiLevelType w:val="hybridMultilevel"/>
    <w:tmpl w:val="D09216B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D57D8B"/>
    <w:multiLevelType w:val="hybridMultilevel"/>
    <w:tmpl w:val="0A78F6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9628001">
    <w:abstractNumId w:val="0"/>
  </w:num>
  <w:num w:numId="2" w16cid:durableId="1993875042">
    <w:abstractNumId w:val="3"/>
  </w:num>
  <w:num w:numId="3" w16cid:durableId="118570199">
    <w:abstractNumId w:val="2"/>
  </w:num>
  <w:num w:numId="4" w16cid:durableId="56584760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D3"/>
    <w:rsid w:val="00027347"/>
    <w:rsid w:val="0007436C"/>
    <w:rsid w:val="000D761A"/>
    <w:rsid w:val="000E244A"/>
    <w:rsid w:val="00115DD3"/>
    <w:rsid w:val="00211187"/>
    <w:rsid w:val="002B6DFE"/>
    <w:rsid w:val="002C30CB"/>
    <w:rsid w:val="002D1BD4"/>
    <w:rsid w:val="003D1BD6"/>
    <w:rsid w:val="003F77FD"/>
    <w:rsid w:val="0043041C"/>
    <w:rsid w:val="0053592A"/>
    <w:rsid w:val="00580CE5"/>
    <w:rsid w:val="005D10C7"/>
    <w:rsid w:val="005F38B2"/>
    <w:rsid w:val="006A7850"/>
    <w:rsid w:val="008D569F"/>
    <w:rsid w:val="009331AF"/>
    <w:rsid w:val="009D3375"/>
    <w:rsid w:val="00A2029A"/>
    <w:rsid w:val="00A83F2F"/>
    <w:rsid w:val="00AC160A"/>
    <w:rsid w:val="00B73C87"/>
    <w:rsid w:val="00B8517D"/>
    <w:rsid w:val="00DA28B3"/>
    <w:rsid w:val="00DE1742"/>
    <w:rsid w:val="00E054DF"/>
    <w:rsid w:val="00E16128"/>
    <w:rsid w:val="00E90474"/>
    <w:rsid w:val="00F5340B"/>
    <w:rsid w:val="00F85E9E"/>
    <w:rsid w:val="08BEB5F1"/>
    <w:rsid w:val="0993B53F"/>
    <w:rsid w:val="0AA51DB3"/>
    <w:rsid w:val="2E403F40"/>
    <w:rsid w:val="2FA1FF0E"/>
    <w:rsid w:val="30EC168C"/>
    <w:rsid w:val="314B3B1F"/>
    <w:rsid w:val="36A010D3"/>
    <w:rsid w:val="415ABB8F"/>
    <w:rsid w:val="44CA2898"/>
    <w:rsid w:val="4B513477"/>
    <w:rsid w:val="4F46E442"/>
    <w:rsid w:val="5687F7B7"/>
    <w:rsid w:val="5748C59E"/>
    <w:rsid w:val="5CD27379"/>
    <w:rsid w:val="640297F4"/>
    <w:rsid w:val="67258CF6"/>
    <w:rsid w:val="69871F08"/>
    <w:rsid w:val="6EDA62F0"/>
    <w:rsid w:val="75D16811"/>
    <w:rsid w:val="7761BF98"/>
    <w:rsid w:val="7BE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13D1"/>
  <w15:chartTrackingRefBased/>
  <w15:docId w15:val="{D09CC806-6411-4F27-B133-1C8129CA22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D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5D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5D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5D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5D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5D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5D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5D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5D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5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5D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5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5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5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D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5DD3"/>
  </w:style>
  <w:style w:type="paragraph" w:styleId="Footer">
    <w:name w:val="footer"/>
    <w:basedOn w:val="Normal"/>
    <w:link w:val="FooterChar"/>
    <w:uiPriority w:val="99"/>
    <w:unhideWhenUsed/>
    <w:rsid w:val="00115D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5DD3"/>
  </w:style>
  <w:style w:type="character" w:styleId="Hyperlink">
    <w:name w:val="Hyperlink"/>
    <w:basedOn w:val="DefaultParagraphFont"/>
    <w:uiPriority w:val="99"/>
    <w:unhideWhenUsed/>
    <w:rsid w:val="00F85E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E9E"/>
    <w:rPr>
      <w:color w:val="96607D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hennepintech.edu/scholarships/index.html" TargetMode="External" Id="R084e60ca095b49bb" /><Relationship Type="http://schemas.openxmlformats.org/officeDocument/2006/relationships/hyperlink" Target="mailto:Foundation@HennepinTech.edu" TargetMode="External" Id="R012b62f2d0e44bc7" /><Relationship Type="http://schemas.openxmlformats.org/officeDocument/2006/relationships/footer" Target="footer.xml" Id="Raa96971a6c454ab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ef7ed-6dfd-4379-9c0d-1630bc7fdda3" xsi:nil="true"/>
    <lcf76f155ced4ddcb4097134ff3c332f xmlns="9bdcffac-ff26-4b49-89b5-bfb98292d5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EF9789F785341A00B256BFA9670C2" ma:contentTypeVersion="15" ma:contentTypeDescription="Create a new document." ma:contentTypeScope="" ma:versionID="3934e010f9a495656659ee6b49d7fdd4">
  <xsd:schema xmlns:xsd="http://www.w3.org/2001/XMLSchema" xmlns:xs="http://www.w3.org/2001/XMLSchema" xmlns:p="http://schemas.microsoft.com/office/2006/metadata/properties" xmlns:ns2="9bdcffac-ff26-4b49-89b5-bfb98292d5dc" xmlns:ns3="aa1ef7ed-6dfd-4379-9c0d-1630bc7fdda3" targetNamespace="http://schemas.microsoft.com/office/2006/metadata/properties" ma:root="true" ma:fieldsID="eaf63b925bf57a6eea482783ee69481e" ns2:_="" ns3:_="">
    <xsd:import namespace="9bdcffac-ff26-4b49-89b5-bfb98292d5dc"/>
    <xsd:import namespace="aa1ef7ed-6dfd-4379-9c0d-1630bc7fd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ffac-ff26-4b49-89b5-bfb98292d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f7ed-6dfd-4379-9c0d-1630bc7fd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a89257-bb46-4484-8473-7c68c3ba0826}" ma:internalName="TaxCatchAll" ma:showField="CatchAllData" ma:web="aa1ef7ed-6dfd-4379-9c0d-1630bc7fd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144E8-ED1F-4B70-A86E-EAEBE16F1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E0B85-5ABB-4E83-8197-BBC7933DCBCE}">
  <ds:schemaRefs>
    <ds:schemaRef ds:uri="http://schemas.microsoft.com/office/2006/metadata/properties"/>
    <ds:schemaRef ds:uri="http://schemas.microsoft.com/office/infopath/2007/PartnerControls"/>
    <ds:schemaRef ds:uri="aa1ef7ed-6dfd-4379-9c0d-1630bc7fdda3"/>
    <ds:schemaRef ds:uri="9bdcffac-ff26-4b49-89b5-bfb98292d5dc"/>
  </ds:schemaRefs>
</ds:datastoreItem>
</file>

<file path=customXml/itemProps3.xml><?xml version="1.0" encoding="utf-8"?>
<ds:datastoreItem xmlns:ds="http://schemas.openxmlformats.org/officeDocument/2006/customXml" ds:itemID="{68BC1A37-8BE5-4F77-A4F5-07EDBA6CD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87B59-FF1B-4AAF-AB25-234E280F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ffac-ff26-4b49-89b5-bfb98292d5dc"/>
    <ds:schemaRef ds:uri="aa1ef7ed-6dfd-4379-9c0d-1630bc7fd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Root, Jennifer L</dc:creator>
  <keywords/>
  <dc:description/>
  <lastModifiedBy>HTC-Marketing</lastModifiedBy>
  <revision>3</revision>
  <dcterms:created xsi:type="dcterms:W3CDTF">2025-10-27T20:51:00.0000000Z</dcterms:created>
  <dcterms:modified xsi:type="dcterms:W3CDTF">2025-10-27T22:18:31.4803088Z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0x010100717EF9789F785341A00B256BFA9670C2</vt:lpwstr>
  </property>
</Properties>
</file>