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A898C" w14:textId="065442E2" w:rsidR="00164E44" w:rsidRPr="002F5065" w:rsidRDefault="001A3B31" w:rsidP="002F5065">
      <w:pPr>
        <w:pStyle w:val="Heading1"/>
        <w:rPr>
          <w:b w:val="0"/>
        </w:rPr>
      </w:pPr>
      <w:r w:rsidRPr="002F5065">
        <w:t xml:space="preserve">How to </w:t>
      </w:r>
      <w:r w:rsidR="006D67BC" w:rsidRPr="002F5065">
        <w:t>set up</w:t>
      </w:r>
      <w:r w:rsidR="00164E44" w:rsidRPr="002F5065">
        <w:t xml:space="preserve"> and monitor</w:t>
      </w:r>
      <w:r w:rsidR="008A2818" w:rsidRPr="002F5065">
        <w:t xml:space="preserve"> </w:t>
      </w:r>
      <w:r w:rsidR="00B5798C" w:rsidRPr="002F5065">
        <w:t xml:space="preserve">the </w:t>
      </w:r>
      <w:r w:rsidR="008A2818" w:rsidRPr="002F5065">
        <w:t xml:space="preserve">HVAC program </w:t>
      </w:r>
      <w:r w:rsidR="00705A15" w:rsidRPr="002F5065">
        <w:t>waitlist</w:t>
      </w:r>
    </w:p>
    <w:p w14:paraId="2F4DD602" w14:textId="77777777" w:rsidR="00AC6CBE" w:rsidRPr="002F5065" w:rsidRDefault="00AC6CBE" w:rsidP="001A3B31">
      <w:pPr>
        <w:jc w:val="center"/>
        <w:rPr>
          <w:sz w:val="24"/>
          <w:szCs w:val="24"/>
        </w:rPr>
      </w:pPr>
    </w:p>
    <w:p w14:paraId="10D138EC" w14:textId="70A0B843" w:rsidR="001A3B31" w:rsidRPr="002F5065" w:rsidRDefault="00646BE4" w:rsidP="00514A0A">
      <w:pPr>
        <w:pStyle w:val="ListParagraph"/>
        <w:numPr>
          <w:ilvl w:val="0"/>
          <w:numId w:val="2"/>
        </w:numPr>
        <w:rPr>
          <w:sz w:val="24"/>
          <w:szCs w:val="24"/>
        </w:rPr>
      </w:pPr>
      <w:r w:rsidRPr="002F5065">
        <w:rPr>
          <w:sz w:val="24"/>
          <w:szCs w:val="24"/>
        </w:rPr>
        <w:t xml:space="preserve">If the </w:t>
      </w:r>
      <w:r w:rsidR="00771C1B" w:rsidRPr="002F5065">
        <w:rPr>
          <w:sz w:val="24"/>
          <w:szCs w:val="24"/>
        </w:rPr>
        <w:t xml:space="preserve">HVAC </w:t>
      </w:r>
      <w:r w:rsidR="000321A2" w:rsidRPr="002F5065">
        <w:rPr>
          <w:sz w:val="24"/>
          <w:szCs w:val="24"/>
        </w:rPr>
        <w:t>program is full</w:t>
      </w:r>
      <w:r w:rsidR="00771C1B" w:rsidRPr="002F5065">
        <w:rPr>
          <w:sz w:val="24"/>
          <w:szCs w:val="24"/>
        </w:rPr>
        <w:t xml:space="preserve"> (look at </w:t>
      </w:r>
      <w:r w:rsidR="00F74EE1" w:rsidRPr="002F5065">
        <w:rPr>
          <w:sz w:val="24"/>
          <w:szCs w:val="24"/>
        </w:rPr>
        <w:t xml:space="preserve">the </w:t>
      </w:r>
      <w:r w:rsidR="00771C1B" w:rsidRPr="002F5065">
        <w:rPr>
          <w:i/>
          <w:iCs/>
          <w:sz w:val="24"/>
          <w:szCs w:val="24"/>
        </w:rPr>
        <w:t>HVAC1020</w:t>
      </w:r>
      <w:r w:rsidR="00B93F5F" w:rsidRPr="002F5065">
        <w:rPr>
          <w:i/>
          <w:iCs/>
          <w:sz w:val="24"/>
          <w:szCs w:val="24"/>
        </w:rPr>
        <w:t xml:space="preserve"> Tube and Pipe Fabrication</w:t>
      </w:r>
      <w:r w:rsidR="00B93F5F" w:rsidRPr="002F5065">
        <w:rPr>
          <w:sz w:val="24"/>
          <w:szCs w:val="24"/>
        </w:rPr>
        <w:t xml:space="preserve"> </w:t>
      </w:r>
      <w:r w:rsidR="00F15459" w:rsidRPr="002F5065">
        <w:rPr>
          <w:sz w:val="24"/>
          <w:szCs w:val="24"/>
        </w:rPr>
        <w:t xml:space="preserve">only </w:t>
      </w:r>
      <w:r w:rsidR="00F74EE1" w:rsidRPr="002F5065">
        <w:rPr>
          <w:sz w:val="24"/>
          <w:szCs w:val="24"/>
        </w:rPr>
        <w:t xml:space="preserve">course </w:t>
      </w:r>
      <w:r w:rsidR="00771C1B" w:rsidRPr="002F5065">
        <w:rPr>
          <w:sz w:val="24"/>
          <w:szCs w:val="24"/>
        </w:rPr>
        <w:t>to determine it)</w:t>
      </w:r>
      <w:r w:rsidR="000321A2" w:rsidRPr="002F5065">
        <w:rPr>
          <w:sz w:val="24"/>
          <w:szCs w:val="24"/>
        </w:rPr>
        <w:t>, s</w:t>
      </w:r>
      <w:r w:rsidR="00705A15" w:rsidRPr="002F5065">
        <w:rPr>
          <w:sz w:val="24"/>
          <w:szCs w:val="24"/>
        </w:rPr>
        <w:t xml:space="preserve">tudents </w:t>
      </w:r>
      <w:r w:rsidR="00E03712" w:rsidRPr="002F5065">
        <w:rPr>
          <w:sz w:val="24"/>
          <w:szCs w:val="24"/>
        </w:rPr>
        <w:t xml:space="preserve">can set up a waitlist for the HVAC program on </w:t>
      </w:r>
      <w:r w:rsidR="00FD5DCB">
        <w:rPr>
          <w:sz w:val="24"/>
          <w:szCs w:val="24"/>
        </w:rPr>
        <w:t>eF</w:t>
      </w:r>
      <w:r w:rsidR="00E03712" w:rsidRPr="002F5065">
        <w:rPr>
          <w:sz w:val="24"/>
          <w:szCs w:val="24"/>
        </w:rPr>
        <w:t>Services</w:t>
      </w:r>
      <w:r w:rsidRPr="002F5065">
        <w:rPr>
          <w:sz w:val="24"/>
          <w:szCs w:val="24"/>
        </w:rPr>
        <w:t xml:space="preserve">.  </w:t>
      </w:r>
      <w:r w:rsidR="00B93F5F" w:rsidRPr="002F5065">
        <w:rPr>
          <w:sz w:val="24"/>
          <w:szCs w:val="24"/>
        </w:rPr>
        <w:t xml:space="preserve">HVAC is </w:t>
      </w:r>
      <w:r w:rsidR="00D5148C" w:rsidRPr="002F5065">
        <w:rPr>
          <w:sz w:val="24"/>
          <w:szCs w:val="24"/>
        </w:rPr>
        <w:t>a</w:t>
      </w:r>
      <w:r w:rsidR="00B93F5F" w:rsidRPr="002F5065">
        <w:rPr>
          <w:sz w:val="24"/>
          <w:szCs w:val="24"/>
        </w:rPr>
        <w:t xml:space="preserve"> full</w:t>
      </w:r>
      <w:r w:rsidR="008D27B7" w:rsidRPr="002F5065">
        <w:rPr>
          <w:sz w:val="24"/>
          <w:szCs w:val="24"/>
        </w:rPr>
        <w:t>-time</w:t>
      </w:r>
      <w:r w:rsidR="000338CB" w:rsidRPr="002F5065">
        <w:rPr>
          <w:sz w:val="24"/>
          <w:szCs w:val="24"/>
        </w:rPr>
        <w:t>, cohort-based program that requires students to take all 7 courses listed in</w:t>
      </w:r>
      <w:r w:rsidR="00D5148C" w:rsidRPr="002F5065">
        <w:rPr>
          <w:sz w:val="24"/>
          <w:szCs w:val="24"/>
        </w:rPr>
        <w:t xml:space="preserve"> the</w:t>
      </w:r>
      <w:r w:rsidR="00251199" w:rsidRPr="002F5065">
        <w:rPr>
          <w:sz w:val="24"/>
          <w:szCs w:val="24"/>
        </w:rPr>
        <w:t xml:space="preserve"> </w:t>
      </w:r>
      <w:hyperlink r:id="rId7" w:history="1">
        <w:r w:rsidR="00251199" w:rsidRPr="002F5065">
          <w:rPr>
            <w:rStyle w:val="Hyperlink"/>
            <w:sz w:val="24"/>
            <w:szCs w:val="24"/>
          </w:rPr>
          <w:t>Academic Planning Guide</w:t>
        </w:r>
      </w:hyperlink>
      <w:r w:rsidR="004C7EB6" w:rsidRPr="002F5065">
        <w:rPr>
          <w:sz w:val="24"/>
          <w:szCs w:val="24"/>
        </w:rPr>
        <w:t xml:space="preserve">. </w:t>
      </w:r>
      <w:r w:rsidR="000338CB" w:rsidRPr="002F5065">
        <w:rPr>
          <w:sz w:val="24"/>
          <w:szCs w:val="24"/>
        </w:rPr>
        <w:t>HVAC1005</w:t>
      </w:r>
      <w:r w:rsidR="00B5798C" w:rsidRPr="002F5065">
        <w:rPr>
          <w:sz w:val="24"/>
          <w:szCs w:val="24"/>
        </w:rPr>
        <w:t>, OSHA 30-hour Construction Safety,</w:t>
      </w:r>
      <w:r w:rsidR="00D16A02" w:rsidRPr="002F5065">
        <w:rPr>
          <w:sz w:val="24"/>
          <w:szCs w:val="24"/>
        </w:rPr>
        <w:t xml:space="preserve"> can be completed separately at any time.</w:t>
      </w:r>
    </w:p>
    <w:p w14:paraId="4B94067B" w14:textId="77777777" w:rsidR="008F26AE" w:rsidRPr="002F5065" w:rsidRDefault="008F26AE" w:rsidP="008F26AE">
      <w:pPr>
        <w:pStyle w:val="ListParagraph"/>
        <w:rPr>
          <w:sz w:val="24"/>
          <w:szCs w:val="24"/>
        </w:rPr>
      </w:pPr>
    </w:p>
    <w:p w14:paraId="4622CD8A" w14:textId="5A4BC54A" w:rsidR="00B3104E" w:rsidRPr="002F5065" w:rsidRDefault="00B3104E" w:rsidP="00514A0A">
      <w:pPr>
        <w:pStyle w:val="ListParagraph"/>
        <w:numPr>
          <w:ilvl w:val="0"/>
          <w:numId w:val="2"/>
        </w:numPr>
        <w:rPr>
          <w:sz w:val="24"/>
          <w:szCs w:val="24"/>
        </w:rPr>
      </w:pPr>
      <w:r w:rsidRPr="002F5065">
        <w:rPr>
          <w:sz w:val="24"/>
          <w:szCs w:val="24"/>
        </w:rPr>
        <w:t>To add yourselves to the waitlist</w:t>
      </w:r>
      <w:r w:rsidR="00433226" w:rsidRPr="002F5065">
        <w:rPr>
          <w:sz w:val="24"/>
          <w:szCs w:val="24"/>
        </w:rPr>
        <w:t xml:space="preserve">s for any campus or term, follow </w:t>
      </w:r>
      <w:r w:rsidR="000C14D8" w:rsidRPr="002F5065">
        <w:rPr>
          <w:sz w:val="24"/>
          <w:szCs w:val="24"/>
        </w:rPr>
        <w:t>these instructions:</w:t>
      </w:r>
    </w:p>
    <w:p w14:paraId="7E54ABB3" w14:textId="77FB1DD3" w:rsidR="000C14D8" w:rsidRPr="002F5065" w:rsidRDefault="000C14D8" w:rsidP="000C14D8">
      <w:pPr>
        <w:pStyle w:val="ListParagraph"/>
        <w:numPr>
          <w:ilvl w:val="0"/>
          <w:numId w:val="7"/>
        </w:numPr>
        <w:rPr>
          <w:sz w:val="24"/>
          <w:szCs w:val="24"/>
        </w:rPr>
      </w:pPr>
      <w:r w:rsidRPr="002F5065">
        <w:rPr>
          <w:sz w:val="24"/>
          <w:szCs w:val="24"/>
        </w:rPr>
        <w:t xml:space="preserve">Log in to </w:t>
      </w:r>
      <w:hyperlink r:id="rId8" w:history="1">
        <w:r w:rsidR="0045481D">
          <w:rPr>
            <w:rStyle w:val="Hyperlink"/>
            <w:sz w:val="24"/>
            <w:szCs w:val="24"/>
          </w:rPr>
          <w:t>eS</w:t>
        </w:r>
        <w:r w:rsidR="00DD5E77" w:rsidRPr="002F5065">
          <w:rPr>
            <w:rStyle w:val="Hyperlink"/>
            <w:sz w:val="24"/>
            <w:szCs w:val="24"/>
          </w:rPr>
          <w:t>ervices</w:t>
        </w:r>
      </w:hyperlink>
      <w:r w:rsidR="00DD5E77" w:rsidRPr="002F5065">
        <w:rPr>
          <w:sz w:val="24"/>
          <w:szCs w:val="24"/>
        </w:rPr>
        <w:t xml:space="preserve"> </w:t>
      </w:r>
    </w:p>
    <w:p w14:paraId="031E0FC6" w14:textId="710FBFFC" w:rsidR="000C14D8" w:rsidRPr="002F5065" w:rsidRDefault="00EE5E23" w:rsidP="000C14D8">
      <w:pPr>
        <w:pStyle w:val="ListParagraph"/>
        <w:numPr>
          <w:ilvl w:val="0"/>
          <w:numId w:val="7"/>
        </w:numPr>
        <w:rPr>
          <w:sz w:val="24"/>
          <w:szCs w:val="24"/>
        </w:rPr>
      </w:pPr>
      <w:r w:rsidRPr="002F5065">
        <w:rPr>
          <w:sz w:val="24"/>
          <w:szCs w:val="24"/>
        </w:rPr>
        <w:t xml:space="preserve">Select </w:t>
      </w:r>
      <w:r w:rsidR="00AE613D" w:rsidRPr="002F5065">
        <w:rPr>
          <w:sz w:val="24"/>
          <w:szCs w:val="24"/>
        </w:rPr>
        <w:t>Courses</w:t>
      </w:r>
      <w:r w:rsidR="007505A7" w:rsidRPr="002F5065">
        <w:rPr>
          <w:sz w:val="24"/>
          <w:szCs w:val="24"/>
        </w:rPr>
        <w:t xml:space="preserve"> and </w:t>
      </w:r>
      <w:r w:rsidR="00AE613D" w:rsidRPr="002F5065">
        <w:rPr>
          <w:sz w:val="24"/>
          <w:szCs w:val="24"/>
        </w:rPr>
        <w:t>Registration</w:t>
      </w:r>
      <w:r w:rsidR="007505A7" w:rsidRPr="002F5065">
        <w:rPr>
          <w:sz w:val="24"/>
          <w:szCs w:val="24"/>
        </w:rPr>
        <w:t>, Search for a Course</w:t>
      </w:r>
      <w:r w:rsidR="00AE613D" w:rsidRPr="002F5065">
        <w:rPr>
          <w:sz w:val="24"/>
          <w:szCs w:val="24"/>
        </w:rPr>
        <w:t xml:space="preserve">, select </w:t>
      </w:r>
      <w:r w:rsidRPr="002F5065">
        <w:rPr>
          <w:sz w:val="24"/>
          <w:szCs w:val="24"/>
        </w:rPr>
        <w:t xml:space="preserve">the </w:t>
      </w:r>
      <w:r w:rsidR="00AE613D" w:rsidRPr="002F5065">
        <w:rPr>
          <w:sz w:val="24"/>
          <w:szCs w:val="24"/>
        </w:rPr>
        <w:t>following criteria:</w:t>
      </w:r>
    </w:p>
    <w:p w14:paraId="474C1C04" w14:textId="58327AAA" w:rsidR="00AE613D" w:rsidRPr="002F5065" w:rsidRDefault="00AE613D" w:rsidP="00AE613D">
      <w:pPr>
        <w:pStyle w:val="ListParagraph"/>
        <w:numPr>
          <w:ilvl w:val="1"/>
          <w:numId w:val="7"/>
        </w:numPr>
        <w:rPr>
          <w:sz w:val="24"/>
          <w:szCs w:val="24"/>
        </w:rPr>
      </w:pPr>
      <w:r w:rsidRPr="002F5065">
        <w:rPr>
          <w:sz w:val="24"/>
          <w:szCs w:val="24"/>
        </w:rPr>
        <w:t>Campus – Eden Prairie or Brooklyn Park</w:t>
      </w:r>
    </w:p>
    <w:p w14:paraId="3F1F05ED" w14:textId="6E89E23A" w:rsidR="00AE613D" w:rsidRPr="002F5065" w:rsidRDefault="00EE5E23" w:rsidP="00AE613D">
      <w:pPr>
        <w:pStyle w:val="ListParagraph"/>
        <w:numPr>
          <w:ilvl w:val="1"/>
          <w:numId w:val="7"/>
        </w:numPr>
        <w:rPr>
          <w:sz w:val="24"/>
          <w:szCs w:val="24"/>
        </w:rPr>
      </w:pPr>
      <w:r w:rsidRPr="002F5065">
        <w:rPr>
          <w:sz w:val="24"/>
          <w:szCs w:val="24"/>
        </w:rPr>
        <w:t xml:space="preserve">Semester </w:t>
      </w:r>
      <w:r w:rsidR="00AE613D" w:rsidRPr="002F5065">
        <w:rPr>
          <w:sz w:val="24"/>
          <w:szCs w:val="24"/>
        </w:rPr>
        <w:t>-</w:t>
      </w:r>
      <w:r w:rsidR="002F5065" w:rsidRPr="002F5065">
        <w:rPr>
          <w:sz w:val="24"/>
          <w:szCs w:val="24"/>
        </w:rPr>
        <w:t xml:space="preserve"> </w:t>
      </w:r>
      <w:r w:rsidR="00AE613D" w:rsidRPr="002F5065">
        <w:rPr>
          <w:sz w:val="24"/>
          <w:szCs w:val="24"/>
        </w:rPr>
        <w:t>Fall</w:t>
      </w:r>
      <w:r w:rsidRPr="002F5065">
        <w:rPr>
          <w:sz w:val="24"/>
          <w:szCs w:val="24"/>
        </w:rPr>
        <w:t xml:space="preserve"> or </w:t>
      </w:r>
      <w:r w:rsidR="00F35F4C" w:rsidRPr="002F5065">
        <w:rPr>
          <w:sz w:val="24"/>
          <w:szCs w:val="24"/>
        </w:rPr>
        <w:t>S</w:t>
      </w:r>
      <w:r w:rsidRPr="002F5065">
        <w:rPr>
          <w:sz w:val="24"/>
          <w:szCs w:val="24"/>
        </w:rPr>
        <w:t>pring</w:t>
      </w:r>
    </w:p>
    <w:p w14:paraId="7845F130" w14:textId="7ACB0CA3" w:rsidR="00EE5E23" w:rsidRPr="002F5065" w:rsidRDefault="00EE5E23" w:rsidP="00AE613D">
      <w:pPr>
        <w:pStyle w:val="ListParagraph"/>
        <w:numPr>
          <w:ilvl w:val="1"/>
          <w:numId w:val="7"/>
        </w:numPr>
        <w:rPr>
          <w:sz w:val="24"/>
          <w:szCs w:val="24"/>
        </w:rPr>
      </w:pPr>
      <w:r w:rsidRPr="002F5065">
        <w:rPr>
          <w:sz w:val="24"/>
          <w:szCs w:val="24"/>
        </w:rPr>
        <w:t xml:space="preserve">Subject - Heating, </w:t>
      </w:r>
      <w:r w:rsidR="00FC0388" w:rsidRPr="002F5065">
        <w:rPr>
          <w:sz w:val="24"/>
          <w:szCs w:val="24"/>
        </w:rPr>
        <w:t>Ventilation</w:t>
      </w:r>
      <w:r w:rsidRPr="002F5065">
        <w:rPr>
          <w:sz w:val="24"/>
          <w:szCs w:val="24"/>
        </w:rPr>
        <w:t xml:space="preserve">, </w:t>
      </w:r>
      <w:r w:rsidR="00FC0388" w:rsidRPr="002F5065">
        <w:rPr>
          <w:sz w:val="24"/>
          <w:szCs w:val="24"/>
        </w:rPr>
        <w:t xml:space="preserve">and </w:t>
      </w:r>
      <w:r w:rsidRPr="002F5065">
        <w:rPr>
          <w:sz w:val="24"/>
          <w:szCs w:val="24"/>
        </w:rPr>
        <w:t xml:space="preserve">Air Condition (HVAC) </w:t>
      </w:r>
    </w:p>
    <w:p w14:paraId="2565E2A5" w14:textId="3AB8B8B1" w:rsidR="00EE5E23" w:rsidRPr="002F5065" w:rsidRDefault="00EE5E23" w:rsidP="00AE613D">
      <w:pPr>
        <w:pStyle w:val="ListParagraph"/>
        <w:numPr>
          <w:ilvl w:val="1"/>
          <w:numId w:val="7"/>
        </w:numPr>
        <w:rPr>
          <w:sz w:val="24"/>
          <w:szCs w:val="24"/>
        </w:rPr>
      </w:pPr>
      <w:r w:rsidRPr="002F5065">
        <w:rPr>
          <w:sz w:val="24"/>
          <w:szCs w:val="24"/>
        </w:rPr>
        <w:t>Display -</w:t>
      </w:r>
      <w:r w:rsidR="002F5065" w:rsidRPr="002F5065">
        <w:rPr>
          <w:sz w:val="24"/>
          <w:szCs w:val="24"/>
        </w:rPr>
        <w:t xml:space="preserve"> </w:t>
      </w:r>
      <w:r w:rsidRPr="002F5065">
        <w:rPr>
          <w:sz w:val="24"/>
          <w:szCs w:val="24"/>
        </w:rPr>
        <w:t>All Courses</w:t>
      </w:r>
    </w:p>
    <w:p w14:paraId="2F4C42D9" w14:textId="39A33F4B" w:rsidR="000C14D8" w:rsidRPr="002F5065" w:rsidRDefault="00903C62" w:rsidP="00903C62">
      <w:pPr>
        <w:rPr>
          <w:sz w:val="24"/>
          <w:szCs w:val="24"/>
        </w:rPr>
      </w:pPr>
      <w:r w:rsidRPr="002F5065">
        <w:rPr>
          <w:sz w:val="24"/>
          <w:szCs w:val="24"/>
        </w:rPr>
        <w:t xml:space="preserve">       </w:t>
      </w:r>
      <w:r w:rsidRPr="002F5065">
        <w:rPr>
          <w:noProof/>
          <w:sz w:val="24"/>
          <w:szCs w:val="24"/>
        </w:rPr>
        <w:drawing>
          <wp:inline distT="0" distB="0" distL="0" distR="0" wp14:anchorId="46BFF97C" wp14:editId="0C72238E">
            <wp:extent cx="4878070" cy="3226435"/>
            <wp:effectExtent l="0" t="0" r="0" b="0"/>
            <wp:docPr id="5" name="Picture 5" descr="Screenshot of the course search form for Hennepin Technical College. Red boxes highlight key fields including Campus (Hennepin North TC, Brooklyn Park), Semester (Fall 2026), Subject (Heating, Ventilation and Air Conditioning—HVAC) with a Course Number entry box, the “All Courses” display option, and the blue “Search” button next to a gray “Clear” button. Additional options shown but not highlighted include Course ID, delivery method filters (All, In Person, Completely Online, Blended/Hybrid, Mostly Online, Flexible), and a link to expand advanced 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reenshot of the course search form for Hennepin Technical College. Red boxes highlight key fields including Campus (Hennepin North TC, Brooklyn Park), Semester (Fall 2026), Subject (Heating, Ventilation and Air Conditioning—HVAC) with a Course Number entry box, the “All Courses” display option, and the blue “Search” button next to a gray “Clear” button. Additional options shown but not highlighted include Course ID, delivery method filters (All, In Person, Completely Online, Blended/Hybrid, Mostly Online, Flexible), and a link to expand advanced search."/>
                    <pic:cNvPicPr/>
                  </pic:nvPicPr>
                  <pic:blipFill>
                    <a:blip r:embed="rId9">
                      <a:extLst>
                        <a:ext uri="{28A0092B-C50C-407E-A947-70E740481C1C}">
                          <a14:useLocalDpi xmlns:a14="http://schemas.microsoft.com/office/drawing/2010/main" val="0"/>
                        </a:ext>
                      </a:extLst>
                    </a:blip>
                    <a:stretch>
                      <a:fillRect/>
                    </a:stretch>
                  </pic:blipFill>
                  <pic:spPr>
                    <a:xfrm>
                      <a:off x="0" y="0"/>
                      <a:ext cx="4878070" cy="3226435"/>
                    </a:xfrm>
                    <a:prstGeom prst="rect">
                      <a:avLst/>
                    </a:prstGeom>
                  </pic:spPr>
                </pic:pic>
              </a:graphicData>
            </a:graphic>
          </wp:inline>
        </w:drawing>
      </w:r>
    </w:p>
    <w:p w14:paraId="5AB6C7D4" w14:textId="0B0589F3" w:rsidR="00BE7FB5" w:rsidRPr="002F5065" w:rsidRDefault="00AA308A" w:rsidP="003F3C44">
      <w:pPr>
        <w:pStyle w:val="ListParagraph"/>
        <w:rPr>
          <w:bCs/>
          <w:sz w:val="24"/>
          <w:szCs w:val="24"/>
        </w:rPr>
      </w:pPr>
      <w:r w:rsidRPr="002F5065">
        <w:rPr>
          <w:bCs/>
          <w:sz w:val="24"/>
          <w:szCs w:val="24"/>
        </w:rPr>
        <w:t xml:space="preserve">This search will display all </w:t>
      </w:r>
      <w:r w:rsidR="00B04FAF" w:rsidRPr="002F5065">
        <w:rPr>
          <w:bCs/>
          <w:sz w:val="24"/>
          <w:szCs w:val="24"/>
        </w:rPr>
        <w:t>HVAC courses</w:t>
      </w:r>
      <w:r w:rsidR="00BE7FB5" w:rsidRPr="002F5065">
        <w:rPr>
          <w:bCs/>
          <w:sz w:val="24"/>
          <w:szCs w:val="24"/>
        </w:rPr>
        <w:t xml:space="preserve">; click the “Waitlist” button for HVAC1020, Tube and Pipe Fabrication course only.  The system will offer to add </w:t>
      </w:r>
      <w:r w:rsidR="00A91210" w:rsidRPr="002F5065">
        <w:rPr>
          <w:bCs/>
          <w:sz w:val="24"/>
          <w:szCs w:val="24"/>
        </w:rPr>
        <w:t>you to the waitlist for other sections of HVAC1020 offered at another campus</w:t>
      </w:r>
      <w:r w:rsidR="007705A2" w:rsidRPr="002F5065">
        <w:rPr>
          <w:bCs/>
          <w:sz w:val="24"/>
          <w:szCs w:val="24"/>
        </w:rPr>
        <w:t xml:space="preserve"> or at a different time at </w:t>
      </w:r>
      <w:r w:rsidR="002F5065" w:rsidRPr="002F5065">
        <w:rPr>
          <w:bCs/>
          <w:sz w:val="24"/>
          <w:szCs w:val="24"/>
        </w:rPr>
        <w:t>Brooklyn Park campus</w:t>
      </w:r>
      <w:r w:rsidR="007705A2" w:rsidRPr="002F5065">
        <w:rPr>
          <w:bCs/>
          <w:sz w:val="24"/>
          <w:szCs w:val="24"/>
        </w:rPr>
        <w:t xml:space="preserve"> for the spring term only</w:t>
      </w:r>
      <w:r w:rsidR="00A91210" w:rsidRPr="002F5065">
        <w:rPr>
          <w:bCs/>
          <w:sz w:val="24"/>
          <w:szCs w:val="24"/>
        </w:rPr>
        <w:t>. If you wish to be added to another campus waitlist</w:t>
      </w:r>
      <w:r w:rsidR="00BE7FB5" w:rsidRPr="002F5065">
        <w:rPr>
          <w:bCs/>
          <w:sz w:val="24"/>
          <w:szCs w:val="24"/>
        </w:rPr>
        <w:t>, select it as well and click the “Submit” button</w:t>
      </w:r>
      <w:r w:rsidR="00A054DC" w:rsidRPr="002F5065">
        <w:rPr>
          <w:bCs/>
          <w:sz w:val="24"/>
          <w:szCs w:val="24"/>
        </w:rPr>
        <w:t xml:space="preserve"> to confirm adding </w:t>
      </w:r>
      <w:r w:rsidR="00241AE9" w:rsidRPr="002F5065">
        <w:rPr>
          <w:bCs/>
          <w:sz w:val="24"/>
          <w:szCs w:val="24"/>
        </w:rPr>
        <w:lastRenderedPageBreak/>
        <w:t>yourself</w:t>
      </w:r>
      <w:r w:rsidR="00A054DC" w:rsidRPr="002F5065">
        <w:rPr>
          <w:bCs/>
          <w:sz w:val="24"/>
          <w:szCs w:val="24"/>
        </w:rPr>
        <w:t xml:space="preserve"> to the </w:t>
      </w:r>
      <w:r w:rsidR="00CE620D" w:rsidRPr="002F5065">
        <w:rPr>
          <w:bCs/>
          <w:sz w:val="24"/>
          <w:szCs w:val="24"/>
        </w:rPr>
        <w:t xml:space="preserve">waitlist. </w:t>
      </w:r>
      <w:r w:rsidR="00DD1736" w:rsidRPr="002F5065">
        <w:rPr>
          <w:bCs/>
          <w:sz w:val="24"/>
          <w:szCs w:val="24"/>
        </w:rPr>
        <w:t xml:space="preserve">You will see how many students are ahead of you on the waitlist for each cohort of the HVAC program. </w:t>
      </w:r>
    </w:p>
    <w:p w14:paraId="6D8DB36A" w14:textId="217D7E4A" w:rsidR="00F3616C" w:rsidRPr="002F5065" w:rsidRDefault="00AA308A" w:rsidP="00836FA7">
      <w:pPr>
        <w:pStyle w:val="ListParagraph"/>
        <w:rPr>
          <w:sz w:val="24"/>
          <w:szCs w:val="24"/>
        </w:rPr>
      </w:pPr>
      <w:r w:rsidRPr="002F5065">
        <w:rPr>
          <w:noProof/>
          <w:sz w:val="24"/>
          <w:szCs w:val="24"/>
        </w:rPr>
        <w:drawing>
          <wp:inline distT="0" distB="0" distL="0" distR="0" wp14:anchorId="66629946" wp14:editId="2A9EE4A5">
            <wp:extent cx="5943600" cy="1522095"/>
            <wp:effectExtent l="0" t="0" r="0" b="1905"/>
            <wp:docPr id="6" name="Picture 6" descr="Screenshot of a course results table with one row outlined in red for “Tube and Pipe Fabrication” (Course 00741, HVAC 102, Section 41). The row shows dates, meeting days and times, 2.0 credits, status “Full,” instructor Chad Murphy, and delivery method “On Campus.” A black arrow points to a yellow-highlighted magnifying glass icon at the left of the row, indicating the button to view course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creenshot of a course results table with one row outlined in red for “Tube and Pipe Fabrication” (Course 00741, HVAC 102, Section 41). The row shows dates, meeting days and times, 2.0 credits, status “Full,” instructor Chad Murphy, and delivery method “On Campus.” A black arrow points to a yellow-highlighted magnifying glass icon at the left of the row, indicating the button to view course details."/>
                    <pic:cNvPicPr/>
                  </pic:nvPicPr>
                  <pic:blipFill>
                    <a:blip r:embed="rId10">
                      <a:extLst>
                        <a:ext uri="{28A0092B-C50C-407E-A947-70E740481C1C}">
                          <a14:useLocalDpi xmlns:a14="http://schemas.microsoft.com/office/drawing/2010/main" val="0"/>
                        </a:ext>
                      </a:extLst>
                    </a:blip>
                    <a:stretch>
                      <a:fillRect/>
                    </a:stretch>
                  </pic:blipFill>
                  <pic:spPr>
                    <a:xfrm>
                      <a:off x="0" y="0"/>
                      <a:ext cx="5943600" cy="1522095"/>
                    </a:xfrm>
                    <a:prstGeom prst="rect">
                      <a:avLst/>
                    </a:prstGeom>
                  </pic:spPr>
                </pic:pic>
              </a:graphicData>
            </a:graphic>
          </wp:inline>
        </w:drawing>
      </w:r>
    </w:p>
    <w:p w14:paraId="10D138EE" w14:textId="2E884E27" w:rsidR="001A3B31" w:rsidRPr="002F5065" w:rsidRDefault="001A3B31" w:rsidP="00836FA7">
      <w:pPr>
        <w:pStyle w:val="ListParagraph"/>
        <w:rPr>
          <w:sz w:val="24"/>
          <w:szCs w:val="24"/>
        </w:rPr>
      </w:pPr>
    </w:p>
    <w:p w14:paraId="10D138EF" w14:textId="064F9095" w:rsidR="001A3B31" w:rsidRPr="002F5065" w:rsidRDefault="001A3B31" w:rsidP="001A3B31">
      <w:pPr>
        <w:pStyle w:val="ListParagraph"/>
        <w:numPr>
          <w:ilvl w:val="0"/>
          <w:numId w:val="2"/>
        </w:numPr>
        <w:rPr>
          <w:sz w:val="24"/>
          <w:szCs w:val="24"/>
        </w:rPr>
      </w:pPr>
      <w:r w:rsidRPr="002F5065">
        <w:rPr>
          <w:sz w:val="24"/>
          <w:szCs w:val="24"/>
        </w:rPr>
        <w:t xml:space="preserve">Students </w:t>
      </w:r>
      <w:r w:rsidR="00514A0A" w:rsidRPr="002F5065">
        <w:rPr>
          <w:sz w:val="24"/>
          <w:szCs w:val="24"/>
        </w:rPr>
        <w:t>can</w:t>
      </w:r>
      <w:r w:rsidRPr="002F5065">
        <w:rPr>
          <w:sz w:val="24"/>
          <w:szCs w:val="24"/>
        </w:rPr>
        <w:t xml:space="preserve"> monitor the </w:t>
      </w:r>
      <w:r w:rsidR="00E03712" w:rsidRPr="002F5065">
        <w:rPr>
          <w:sz w:val="24"/>
          <w:szCs w:val="24"/>
        </w:rPr>
        <w:t xml:space="preserve">waitlist's status </w:t>
      </w:r>
      <w:r w:rsidRPr="002F5065">
        <w:rPr>
          <w:sz w:val="24"/>
          <w:szCs w:val="24"/>
        </w:rPr>
        <w:t>by checking the “</w:t>
      </w:r>
      <w:r w:rsidRPr="002F5065">
        <w:rPr>
          <w:bCs/>
          <w:sz w:val="24"/>
          <w:szCs w:val="24"/>
        </w:rPr>
        <w:t>Review My Plan</w:t>
      </w:r>
      <w:r w:rsidRPr="002F5065">
        <w:rPr>
          <w:sz w:val="24"/>
          <w:szCs w:val="24"/>
        </w:rPr>
        <w:t xml:space="preserve">” tab under </w:t>
      </w:r>
      <w:r w:rsidR="00241AE9" w:rsidRPr="002F5065">
        <w:rPr>
          <w:sz w:val="24"/>
          <w:szCs w:val="24"/>
        </w:rPr>
        <w:t xml:space="preserve">the </w:t>
      </w:r>
      <w:r w:rsidR="008D1E91" w:rsidRPr="002F5065">
        <w:rPr>
          <w:sz w:val="24"/>
          <w:szCs w:val="24"/>
        </w:rPr>
        <w:t>“</w:t>
      </w:r>
      <w:r w:rsidR="00241AE9" w:rsidRPr="002F5065">
        <w:rPr>
          <w:sz w:val="24"/>
          <w:szCs w:val="24"/>
        </w:rPr>
        <w:t>Courses and Registration</w:t>
      </w:r>
      <w:r w:rsidR="008D1E91" w:rsidRPr="002F5065">
        <w:rPr>
          <w:sz w:val="24"/>
          <w:szCs w:val="24"/>
        </w:rPr>
        <w:t>”</w:t>
      </w:r>
      <w:r w:rsidR="00241AE9" w:rsidRPr="002F5065">
        <w:rPr>
          <w:sz w:val="24"/>
          <w:szCs w:val="24"/>
        </w:rPr>
        <w:t xml:space="preserve"> tab on E-Services, or </w:t>
      </w:r>
      <w:r w:rsidR="00C70638" w:rsidRPr="002F5065">
        <w:rPr>
          <w:sz w:val="24"/>
          <w:szCs w:val="24"/>
        </w:rPr>
        <w:t xml:space="preserve">by checking </w:t>
      </w:r>
      <w:r w:rsidR="00740B03" w:rsidRPr="002F5065">
        <w:rPr>
          <w:sz w:val="24"/>
          <w:szCs w:val="24"/>
        </w:rPr>
        <w:t xml:space="preserve">their </w:t>
      </w:r>
      <w:r w:rsidR="002F5065" w:rsidRPr="002F5065">
        <w:rPr>
          <w:sz w:val="24"/>
          <w:szCs w:val="24"/>
        </w:rPr>
        <w:t>Hennepin Tech</w:t>
      </w:r>
      <w:r w:rsidR="00E03712" w:rsidRPr="002F5065">
        <w:rPr>
          <w:sz w:val="24"/>
          <w:szCs w:val="24"/>
        </w:rPr>
        <w:t xml:space="preserve"> email</w:t>
      </w:r>
      <w:r w:rsidRPr="002F5065">
        <w:rPr>
          <w:sz w:val="24"/>
          <w:szCs w:val="24"/>
        </w:rPr>
        <w:t xml:space="preserve"> </w:t>
      </w:r>
      <w:r w:rsidR="00B23F64" w:rsidRPr="002F5065">
        <w:rPr>
          <w:sz w:val="24"/>
          <w:szCs w:val="24"/>
        </w:rPr>
        <w:t xml:space="preserve">regularly </w:t>
      </w:r>
      <w:r w:rsidRPr="002F5065">
        <w:rPr>
          <w:sz w:val="24"/>
          <w:szCs w:val="24"/>
        </w:rPr>
        <w:t>for notifications</w:t>
      </w:r>
      <w:r w:rsidR="00740B03" w:rsidRPr="002F5065">
        <w:rPr>
          <w:sz w:val="24"/>
          <w:szCs w:val="24"/>
        </w:rPr>
        <w:t xml:space="preserve"> about any changes</w:t>
      </w:r>
      <w:r w:rsidR="00514A0A" w:rsidRPr="002F5065">
        <w:rPr>
          <w:sz w:val="24"/>
          <w:szCs w:val="24"/>
        </w:rPr>
        <w:t>/updates</w:t>
      </w:r>
      <w:r w:rsidR="00AC2B00" w:rsidRPr="002F5065">
        <w:rPr>
          <w:sz w:val="24"/>
          <w:szCs w:val="24"/>
        </w:rPr>
        <w:t xml:space="preserve"> regarding their waitlists. </w:t>
      </w:r>
    </w:p>
    <w:p w14:paraId="10D138F0" w14:textId="77777777" w:rsidR="001A3B31" w:rsidRPr="002F5065" w:rsidRDefault="001A3B31" w:rsidP="001A3B31">
      <w:pPr>
        <w:pStyle w:val="ListParagraph"/>
        <w:rPr>
          <w:sz w:val="24"/>
          <w:szCs w:val="24"/>
        </w:rPr>
      </w:pPr>
    </w:p>
    <w:p w14:paraId="38FA322E" w14:textId="11F1DB22" w:rsidR="00E13CEA" w:rsidRPr="002F5065" w:rsidRDefault="00241AE9" w:rsidP="003F3C44">
      <w:pPr>
        <w:pStyle w:val="ListParagraph"/>
        <w:numPr>
          <w:ilvl w:val="0"/>
          <w:numId w:val="2"/>
        </w:numPr>
        <w:rPr>
          <w:sz w:val="24"/>
          <w:szCs w:val="24"/>
        </w:rPr>
      </w:pPr>
      <w:r w:rsidRPr="002F5065">
        <w:rPr>
          <w:sz w:val="24"/>
          <w:szCs w:val="24"/>
        </w:rPr>
        <w:t xml:space="preserve">If you </w:t>
      </w:r>
      <w:r w:rsidR="00D155F5" w:rsidRPr="002F5065">
        <w:rPr>
          <w:sz w:val="24"/>
          <w:szCs w:val="24"/>
        </w:rPr>
        <w:t>receive an email to register for HVAC1020, you</w:t>
      </w:r>
      <w:r w:rsidRPr="002F5065">
        <w:rPr>
          <w:sz w:val="24"/>
          <w:szCs w:val="24"/>
        </w:rPr>
        <w:t xml:space="preserve"> have only a </w:t>
      </w:r>
      <w:r w:rsidRPr="002F5065">
        <w:rPr>
          <w:i/>
          <w:iCs/>
          <w:sz w:val="24"/>
          <w:szCs w:val="24"/>
        </w:rPr>
        <w:t>24-hour window</w:t>
      </w:r>
      <w:r w:rsidRPr="002F5065">
        <w:rPr>
          <w:sz w:val="24"/>
          <w:szCs w:val="24"/>
        </w:rPr>
        <w:t xml:space="preserve"> to enroll for </w:t>
      </w:r>
      <w:r w:rsidR="00C70638" w:rsidRPr="002F5065">
        <w:rPr>
          <w:sz w:val="24"/>
          <w:szCs w:val="24"/>
        </w:rPr>
        <w:t xml:space="preserve">the program, </w:t>
      </w:r>
      <w:r w:rsidR="00956400" w:rsidRPr="002F5065">
        <w:rPr>
          <w:sz w:val="24"/>
          <w:szCs w:val="24"/>
        </w:rPr>
        <w:t>which</w:t>
      </w:r>
      <w:r w:rsidR="00C70638" w:rsidRPr="002F5065">
        <w:rPr>
          <w:sz w:val="24"/>
          <w:szCs w:val="24"/>
        </w:rPr>
        <w:t xml:space="preserve"> </w:t>
      </w:r>
      <w:r w:rsidR="00956400" w:rsidRPr="002F5065">
        <w:rPr>
          <w:sz w:val="24"/>
          <w:szCs w:val="24"/>
        </w:rPr>
        <w:t>requires</w:t>
      </w:r>
      <w:r w:rsidR="00C70638" w:rsidRPr="002F5065">
        <w:rPr>
          <w:sz w:val="24"/>
          <w:szCs w:val="24"/>
        </w:rPr>
        <w:t xml:space="preserve"> </w:t>
      </w:r>
      <w:r w:rsidRPr="002F5065">
        <w:rPr>
          <w:sz w:val="24"/>
          <w:szCs w:val="24"/>
        </w:rPr>
        <w:t>this</w:t>
      </w:r>
      <w:r w:rsidR="00956400" w:rsidRPr="002F5065">
        <w:rPr>
          <w:sz w:val="24"/>
          <w:szCs w:val="24"/>
        </w:rPr>
        <w:t xml:space="preserve"> HVAC1020</w:t>
      </w:r>
      <w:r w:rsidRPr="002F5065">
        <w:rPr>
          <w:sz w:val="24"/>
          <w:szCs w:val="24"/>
        </w:rPr>
        <w:t xml:space="preserve"> course</w:t>
      </w:r>
      <w:r w:rsidR="00956400" w:rsidRPr="002F5065">
        <w:rPr>
          <w:sz w:val="24"/>
          <w:szCs w:val="24"/>
        </w:rPr>
        <w:t xml:space="preserve"> </w:t>
      </w:r>
      <w:r w:rsidRPr="002F5065">
        <w:rPr>
          <w:sz w:val="24"/>
          <w:szCs w:val="24"/>
        </w:rPr>
        <w:t xml:space="preserve">and the rest of the </w:t>
      </w:r>
      <w:r w:rsidR="00514A0A" w:rsidRPr="002F5065">
        <w:rPr>
          <w:sz w:val="24"/>
          <w:szCs w:val="24"/>
        </w:rPr>
        <w:t xml:space="preserve">first-term </w:t>
      </w:r>
      <w:r w:rsidR="008D1E91" w:rsidRPr="002F5065">
        <w:rPr>
          <w:sz w:val="24"/>
          <w:szCs w:val="24"/>
        </w:rPr>
        <w:t xml:space="preserve">HVAC </w:t>
      </w:r>
      <w:r w:rsidR="00514A0A" w:rsidRPr="002F5065">
        <w:rPr>
          <w:sz w:val="24"/>
          <w:szCs w:val="24"/>
        </w:rPr>
        <w:t>courses at the same time.</w:t>
      </w:r>
      <w:r w:rsidR="00AC2B00" w:rsidRPr="002F5065">
        <w:rPr>
          <w:sz w:val="24"/>
          <w:szCs w:val="24"/>
        </w:rPr>
        <w:t xml:space="preserve"> S</w:t>
      </w:r>
      <w:r w:rsidR="001A3B31" w:rsidRPr="002F5065">
        <w:rPr>
          <w:sz w:val="24"/>
          <w:szCs w:val="24"/>
        </w:rPr>
        <w:t xml:space="preserve">tudents </w:t>
      </w:r>
      <w:r w:rsidR="00CF15D1" w:rsidRPr="002F5065">
        <w:rPr>
          <w:sz w:val="24"/>
          <w:szCs w:val="24"/>
        </w:rPr>
        <w:t xml:space="preserve">must </w:t>
      </w:r>
      <w:r w:rsidR="001A3B31" w:rsidRPr="002F5065">
        <w:rPr>
          <w:sz w:val="24"/>
          <w:szCs w:val="24"/>
        </w:rPr>
        <w:t xml:space="preserve">enroll in all </w:t>
      </w:r>
      <w:r w:rsidR="00143EA0" w:rsidRPr="002F5065">
        <w:rPr>
          <w:sz w:val="24"/>
          <w:szCs w:val="24"/>
        </w:rPr>
        <w:t xml:space="preserve">first-term </w:t>
      </w:r>
      <w:r w:rsidR="00AC2B00" w:rsidRPr="002F5065">
        <w:rPr>
          <w:sz w:val="24"/>
          <w:szCs w:val="24"/>
        </w:rPr>
        <w:t xml:space="preserve">seven </w:t>
      </w:r>
      <w:r w:rsidR="00143EA0" w:rsidRPr="002F5065">
        <w:rPr>
          <w:sz w:val="24"/>
          <w:szCs w:val="24"/>
        </w:rPr>
        <w:t>HVAC courses</w:t>
      </w:r>
      <w:r w:rsidR="004C7EB6" w:rsidRPr="002F5065">
        <w:rPr>
          <w:sz w:val="24"/>
          <w:szCs w:val="24"/>
        </w:rPr>
        <w:t xml:space="preserve"> listed on the </w:t>
      </w:r>
      <w:r w:rsidR="00FD2300" w:rsidRPr="002F5065">
        <w:rPr>
          <w:sz w:val="24"/>
          <w:szCs w:val="24"/>
        </w:rPr>
        <w:t>A</w:t>
      </w:r>
      <w:r w:rsidR="004C7EB6" w:rsidRPr="002F5065">
        <w:rPr>
          <w:sz w:val="24"/>
          <w:szCs w:val="24"/>
        </w:rPr>
        <w:t xml:space="preserve">cademic </w:t>
      </w:r>
      <w:r w:rsidR="00FD2300" w:rsidRPr="002F5065">
        <w:rPr>
          <w:sz w:val="24"/>
          <w:szCs w:val="24"/>
        </w:rPr>
        <w:t>P</w:t>
      </w:r>
      <w:r w:rsidR="004C7EB6" w:rsidRPr="002F5065">
        <w:rPr>
          <w:sz w:val="24"/>
          <w:szCs w:val="24"/>
        </w:rPr>
        <w:t xml:space="preserve">lanning </w:t>
      </w:r>
      <w:r w:rsidR="00FD2300" w:rsidRPr="002F5065">
        <w:rPr>
          <w:sz w:val="24"/>
          <w:szCs w:val="24"/>
        </w:rPr>
        <w:t>G</w:t>
      </w:r>
      <w:r w:rsidR="004C7EB6" w:rsidRPr="002F5065">
        <w:rPr>
          <w:sz w:val="24"/>
          <w:szCs w:val="24"/>
        </w:rPr>
        <w:t>uide</w:t>
      </w:r>
      <w:r w:rsidR="006F4F72" w:rsidRPr="002F5065">
        <w:rPr>
          <w:sz w:val="24"/>
          <w:szCs w:val="24"/>
        </w:rPr>
        <w:t>, including HVAC1020, at once</w:t>
      </w:r>
      <w:r w:rsidR="00E13CEA" w:rsidRPr="002F5065">
        <w:rPr>
          <w:sz w:val="24"/>
          <w:szCs w:val="24"/>
        </w:rPr>
        <w:t>.</w:t>
      </w:r>
    </w:p>
    <w:p w14:paraId="77D81DBF" w14:textId="64C19D4B" w:rsidR="00E13CEA" w:rsidRPr="002F5065" w:rsidRDefault="0045481D" w:rsidP="00E13CEA">
      <w:pPr>
        <w:pStyle w:val="ListParagraph"/>
        <w:rPr>
          <w:sz w:val="24"/>
          <w:szCs w:val="24"/>
        </w:rPr>
      </w:pPr>
      <w:r w:rsidRPr="002F5065">
        <w:rPr>
          <w:noProof/>
          <w:sz w:val="24"/>
          <w:szCs w:val="24"/>
        </w:rPr>
        <w:drawing>
          <wp:inline distT="0" distB="0" distL="0" distR="0" wp14:anchorId="72BC2600" wp14:editId="370AD373">
            <wp:extent cx="3603812" cy="3613836"/>
            <wp:effectExtent l="0" t="0" r="0" b="5715"/>
            <wp:docPr id="1" name="Picture 1" descr="Screenshot of a Student e-services portal showing the “Quick Add (Register)” page. The left navigation menu has “Quick Add (Register)” highlighted. The main content area, outlined in red, displays instructions to enter course IDs, with the semester set to Fall 2026 (Aug–Dec) and multiple Course ID fields filled (e.g., 000743, 000746, 000741, 000747, 000749, 000750, 000748). A blue “Register” button appears at the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of a Student e-services portal showing the “Quick Add (Register)” page. The left navigation menu has “Quick Add (Register)” highlighted. The main content area, outlined in red, displays instructions to enter course IDs, with the semester set to Fall 2026 (Aug–Dec) and multiple Course ID fields filled (e.g., 000743, 000746, 000741, 000747, 000749, 000750, 000748). A blue “Register” button appears at the bottom."/>
                    <pic:cNvPicPr/>
                  </pic:nvPicPr>
                  <pic:blipFill>
                    <a:blip r:embed="rId11">
                      <a:extLst>
                        <a:ext uri="{28A0092B-C50C-407E-A947-70E740481C1C}">
                          <a14:useLocalDpi xmlns:a14="http://schemas.microsoft.com/office/drawing/2010/main" val="0"/>
                        </a:ext>
                      </a:extLst>
                    </a:blip>
                    <a:stretch>
                      <a:fillRect/>
                    </a:stretch>
                  </pic:blipFill>
                  <pic:spPr>
                    <a:xfrm>
                      <a:off x="0" y="0"/>
                      <a:ext cx="3603812" cy="3613836"/>
                    </a:xfrm>
                    <a:prstGeom prst="rect">
                      <a:avLst/>
                    </a:prstGeom>
                  </pic:spPr>
                </pic:pic>
              </a:graphicData>
            </a:graphic>
          </wp:inline>
        </w:drawing>
      </w:r>
    </w:p>
    <w:p w14:paraId="10D138F8" w14:textId="147C3AB4" w:rsidR="00E03712" w:rsidRPr="002F5065" w:rsidRDefault="00EB2492" w:rsidP="00E03712">
      <w:pPr>
        <w:pStyle w:val="ListParagraph"/>
        <w:numPr>
          <w:ilvl w:val="0"/>
          <w:numId w:val="2"/>
        </w:numPr>
        <w:rPr>
          <w:sz w:val="24"/>
          <w:szCs w:val="24"/>
        </w:rPr>
      </w:pPr>
      <w:r w:rsidRPr="002F5065">
        <w:rPr>
          <w:sz w:val="24"/>
          <w:szCs w:val="24"/>
        </w:rPr>
        <w:t xml:space="preserve">To do it, </w:t>
      </w:r>
      <w:r w:rsidR="001A3B31" w:rsidRPr="002F5065">
        <w:rPr>
          <w:sz w:val="24"/>
          <w:szCs w:val="24"/>
        </w:rPr>
        <w:t>student</w:t>
      </w:r>
      <w:r w:rsidRPr="002F5065">
        <w:rPr>
          <w:sz w:val="24"/>
          <w:szCs w:val="24"/>
        </w:rPr>
        <w:t>s</w:t>
      </w:r>
      <w:r w:rsidR="001A3B31" w:rsidRPr="002F5065">
        <w:rPr>
          <w:sz w:val="24"/>
          <w:szCs w:val="24"/>
        </w:rPr>
        <w:t xml:space="preserve"> will need to </w:t>
      </w:r>
      <w:r w:rsidR="00E03712" w:rsidRPr="002F5065">
        <w:rPr>
          <w:sz w:val="24"/>
          <w:szCs w:val="24"/>
        </w:rPr>
        <w:t>utilize</w:t>
      </w:r>
      <w:r w:rsidR="001A3B31" w:rsidRPr="002F5065">
        <w:rPr>
          <w:sz w:val="24"/>
          <w:szCs w:val="24"/>
        </w:rPr>
        <w:t xml:space="preserve"> </w:t>
      </w:r>
      <w:r w:rsidR="00E03712" w:rsidRPr="002F5065">
        <w:rPr>
          <w:sz w:val="24"/>
          <w:szCs w:val="24"/>
        </w:rPr>
        <w:t xml:space="preserve">the </w:t>
      </w:r>
      <w:r w:rsidR="001A3B31" w:rsidRPr="002F5065">
        <w:rPr>
          <w:sz w:val="24"/>
          <w:szCs w:val="24"/>
        </w:rPr>
        <w:t>“</w:t>
      </w:r>
      <w:r w:rsidR="001A3B31" w:rsidRPr="002F5065">
        <w:rPr>
          <w:bCs/>
          <w:sz w:val="24"/>
          <w:szCs w:val="24"/>
        </w:rPr>
        <w:t>Quick Add</w:t>
      </w:r>
      <w:r w:rsidR="001A3B31" w:rsidRPr="002F5065">
        <w:rPr>
          <w:sz w:val="24"/>
          <w:szCs w:val="24"/>
        </w:rPr>
        <w:t>”</w:t>
      </w:r>
      <w:r w:rsidR="00E03712" w:rsidRPr="002F5065">
        <w:rPr>
          <w:sz w:val="24"/>
          <w:szCs w:val="24"/>
        </w:rPr>
        <w:t xml:space="preserve"> </w:t>
      </w:r>
      <w:r w:rsidR="00DB1B77" w:rsidRPr="002F5065">
        <w:rPr>
          <w:sz w:val="24"/>
          <w:szCs w:val="24"/>
        </w:rPr>
        <w:t xml:space="preserve">(Register) </w:t>
      </w:r>
      <w:r w:rsidR="00E03712" w:rsidRPr="002F5065">
        <w:rPr>
          <w:sz w:val="24"/>
          <w:szCs w:val="24"/>
        </w:rPr>
        <w:t>option</w:t>
      </w:r>
      <w:r w:rsidR="00A453FA" w:rsidRPr="002F5065">
        <w:rPr>
          <w:sz w:val="24"/>
          <w:szCs w:val="24"/>
        </w:rPr>
        <w:t xml:space="preserve"> under “Courses and </w:t>
      </w:r>
      <w:r w:rsidR="00264C07" w:rsidRPr="002F5065">
        <w:rPr>
          <w:sz w:val="24"/>
          <w:szCs w:val="24"/>
        </w:rPr>
        <w:t>Registration</w:t>
      </w:r>
      <w:r w:rsidR="00A453FA" w:rsidRPr="002F5065">
        <w:rPr>
          <w:sz w:val="24"/>
          <w:szCs w:val="24"/>
        </w:rPr>
        <w:t>”</w:t>
      </w:r>
      <w:r w:rsidR="00E03712" w:rsidRPr="002F5065">
        <w:rPr>
          <w:sz w:val="24"/>
          <w:szCs w:val="24"/>
        </w:rPr>
        <w:t xml:space="preserve"> (see </w:t>
      </w:r>
      <w:r w:rsidR="006C5F7C" w:rsidRPr="002F5065">
        <w:rPr>
          <w:sz w:val="24"/>
          <w:szCs w:val="24"/>
        </w:rPr>
        <w:t xml:space="preserve">image </w:t>
      </w:r>
      <w:r w:rsidR="00E03712" w:rsidRPr="002F5065">
        <w:rPr>
          <w:sz w:val="24"/>
          <w:szCs w:val="24"/>
        </w:rPr>
        <w:t>below</w:t>
      </w:r>
      <w:r w:rsidR="003F3C44" w:rsidRPr="002F5065">
        <w:rPr>
          <w:sz w:val="24"/>
          <w:szCs w:val="24"/>
        </w:rPr>
        <w:t xml:space="preserve"> as an example for fall 2026 at </w:t>
      </w:r>
      <w:r w:rsidR="002F5065" w:rsidRPr="002F5065">
        <w:rPr>
          <w:sz w:val="24"/>
          <w:szCs w:val="24"/>
        </w:rPr>
        <w:t>Brooklyn Park campus</w:t>
      </w:r>
      <w:r w:rsidR="00732876" w:rsidRPr="002F5065">
        <w:rPr>
          <w:sz w:val="24"/>
          <w:szCs w:val="24"/>
        </w:rPr>
        <w:t xml:space="preserve"> with Chad Murphy</w:t>
      </w:r>
      <w:r w:rsidR="00E03712" w:rsidRPr="002F5065">
        <w:rPr>
          <w:sz w:val="24"/>
          <w:szCs w:val="24"/>
        </w:rPr>
        <w:t>), enter</w:t>
      </w:r>
      <w:r w:rsidR="001A3B31" w:rsidRPr="002F5065">
        <w:rPr>
          <w:sz w:val="24"/>
          <w:szCs w:val="24"/>
        </w:rPr>
        <w:t xml:space="preserve"> the </w:t>
      </w:r>
      <w:r w:rsidR="00E03712" w:rsidRPr="002F5065">
        <w:rPr>
          <w:sz w:val="24"/>
          <w:szCs w:val="24"/>
        </w:rPr>
        <w:t xml:space="preserve">6-digit </w:t>
      </w:r>
      <w:r w:rsidR="00A453FA" w:rsidRPr="002F5065">
        <w:rPr>
          <w:sz w:val="24"/>
          <w:szCs w:val="24"/>
        </w:rPr>
        <w:t xml:space="preserve">Course </w:t>
      </w:r>
      <w:r w:rsidR="00E03712" w:rsidRPr="002F5065">
        <w:rPr>
          <w:sz w:val="24"/>
          <w:szCs w:val="24"/>
        </w:rPr>
        <w:t>ID</w:t>
      </w:r>
      <w:r w:rsidR="00A453FA" w:rsidRPr="002F5065">
        <w:rPr>
          <w:sz w:val="24"/>
          <w:szCs w:val="24"/>
        </w:rPr>
        <w:t>s</w:t>
      </w:r>
      <w:r w:rsidR="00E03712" w:rsidRPr="002F5065">
        <w:rPr>
          <w:sz w:val="24"/>
          <w:szCs w:val="24"/>
        </w:rPr>
        <w:t xml:space="preserve"> </w:t>
      </w:r>
      <w:r w:rsidR="00971B3E" w:rsidRPr="002F5065">
        <w:rPr>
          <w:sz w:val="24"/>
          <w:szCs w:val="24"/>
        </w:rPr>
        <w:t xml:space="preserve">for all seven </w:t>
      </w:r>
      <w:r w:rsidR="001A3B31" w:rsidRPr="002F5065">
        <w:rPr>
          <w:sz w:val="24"/>
          <w:szCs w:val="24"/>
        </w:rPr>
        <w:t>courses</w:t>
      </w:r>
      <w:r w:rsidR="005A5B7C" w:rsidRPr="002F5065">
        <w:rPr>
          <w:sz w:val="24"/>
          <w:szCs w:val="24"/>
        </w:rPr>
        <w:t xml:space="preserve"> in</w:t>
      </w:r>
      <w:r w:rsidR="001A3B31" w:rsidRPr="002F5065">
        <w:rPr>
          <w:sz w:val="24"/>
          <w:szCs w:val="24"/>
        </w:rPr>
        <w:t xml:space="preserve"> the co-requisite </w:t>
      </w:r>
      <w:r w:rsidR="001A3B31" w:rsidRPr="002F5065">
        <w:rPr>
          <w:sz w:val="24"/>
          <w:szCs w:val="24"/>
        </w:rPr>
        <w:lastRenderedPageBreak/>
        <w:t>group</w:t>
      </w:r>
      <w:r w:rsidR="00A8432C" w:rsidRPr="002F5065">
        <w:rPr>
          <w:sz w:val="24"/>
          <w:szCs w:val="24"/>
        </w:rPr>
        <w:t xml:space="preserve"> with the same </w:t>
      </w:r>
      <w:r w:rsidR="008019B0" w:rsidRPr="002F5065">
        <w:rPr>
          <w:sz w:val="24"/>
          <w:szCs w:val="24"/>
        </w:rPr>
        <w:t>instructor (look</w:t>
      </w:r>
      <w:r w:rsidR="003F3C44" w:rsidRPr="002F5065">
        <w:rPr>
          <w:sz w:val="24"/>
          <w:szCs w:val="24"/>
        </w:rPr>
        <w:t xml:space="preserve"> at the </w:t>
      </w:r>
      <w:r w:rsidR="008019B0" w:rsidRPr="002F5065">
        <w:rPr>
          <w:sz w:val="24"/>
          <w:szCs w:val="24"/>
        </w:rPr>
        <w:t>schedule</w:t>
      </w:r>
      <w:r w:rsidR="00B5798C" w:rsidRPr="002F5065">
        <w:rPr>
          <w:sz w:val="24"/>
          <w:szCs w:val="24"/>
        </w:rPr>
        <w:t xml:space="preserve"> above</w:t>
      </w:r>
      <w:r w:rsidR="008019B0" w:rsidRPr="002F5065">
        <w:rPr>
          <w:sz w:val="24"/>
          <w:szCs w:val="24"/>
        </w:rPr>
        <w:t>)</w:t>
      </w:r>
      <w:r w:rsidR="001A3B31" w:rsidRPr="002F5065">
        <w:rPr>
          <w:sz w:val="24"/>
          <w:szCs w:val="24"/>
        </w:rPr>
        <w:t xml:space="preserve">, including the one they were </w:t>
      </w:r>
      <w:r w:rsidR="00E03712" w:rsidRPr="002F5065">
        <w:rPr>
          <w:sz w:val="24"/>
          <w:szCs w:val="24"/>
        </w:rPr>
        <w:t>waiting for</w:t>
      </w:r>
      <w:r w:rsidR="005A5B7C" w:rsidRPr="002F5065">
        <w:rPr>
          <w:sz w:val="24"/>
          <w:szCs w:val="24"/>
        </w:rPr>
        <w:t xml:space="preserve"> HVAC1020</w:t>
      </w:r>
      <w:r w:rsidR="00E03712" w:rsidRPr="002F5065">
        <w:rPr>
          <w:sz w:val="24"/>
          <w:szCs w:val="24"/>
        </w:rPr>
        <w:t>, and register for all</w:t>
      </w:r>
      <w:r w:rsidR="008019B0" w:rsidRPr="002F5065">
        <w:rPr>
          <w:sz w:val="24"/>
          <w:szCs w:val="24"/>
        </w:rPr>
        <w:t xml:space="preserve"> seven a</w:t>
      </w:r>
      <w:r w:rsidR="00E03712" w:rsidRPr="002F5065">
        <w:rPr>
          <w:sz w:val="24"/>
          <w:szCs w:val="24"/>
        </w:rPr>
        <w:t>t once.</w:t>
      </w:r>
      <w:r w:rsidR="0093653C" w:rsidRPr="002F5065">
        <w:rPr>
          <w:sz w:val="24"/>
          <w:szCs w:val="24"/>
        </w:rPr>
        <w:t xml:space="preserve"> </w:t>
      </w:r>
    </w:p>
    <w:p w14:paraId="10D138FE" w14:textId="3E649DC3" w:rsidR="001A3B31" w:rsidRPr="002F5065" w:rsidRDefault="001A3B31" w:rsidP="002F5065">
      <w:pPr>
        <w:pStyle w:val="ListParagraph"/>
        <w:rPr>
          <w:sz w:val="24"/>
          <w:szCs w:val="24"/>
        </w:rPr>
      </w:pPr>
    </w:p>
    <w:p w14:paraId="10D13900" w14:textId="5185CD9D" w:rsidR="008A2818" w:rsidRPr="002F5065" w:rsidRDefault="00E1385E" w:rsidP="00B445AE">
      <w:pPr>
        <w:pStyle w:val="ListParagraph"/>
        <w:numPr>
          <w:ilvl w:val="0"/>
          <w:numId w:val="8"/>
        </w:numPr>
        <w:rPr>
          <w:sz w:val="24"/>
          <w:szCs w:val="24"/>
        </w:rPr>
      </w:pPr>
      <w:r w:rsidRPr="002F5065">
        <w:rPr>
          <w:sz w:val="24"/>
          <w:szCs w:val="24"/>
        </w:rPr>
        <w:t>After you register for the seven required HVAC courses, s</w:t>
      </w:r>
      <w:r w:rsidR="00E03712" w:rsidRPr="002F5065">
        <w:rPr>
          <w:sz w:val="24"/>
          <w:szCs w:val="24"/>
        </w:rPr>
        <w:t xml:space="preserve">tudents </w:t>
      </w:r>
      <w:r w:rsidR="00522009" w:rsidRPr="002F5065">
        <w:rPr>
          <w:sz w:val="24"/>
          <w:szCs w:val="24"/>
        </w:rPr>
        <w:t xml:space="preserve">are recommended </w:t>
      </w:r>
      <w:r w:rsidR="00E03712" w:rsidRPr="002F5065">
        <w:rPr>
          <w:sz w:val="24"/>
          <w:szCs w:val="24"/>
        </w:rPr>
        <w:t xml:space="preserve">add HVAC technical electives </w:t>
      </w:r>
      <w:r w:rsidR="00BF5409" w:rsidRPr="002F5065">
        <w:rPr>
          <w:sz w:val="24"/>
          <w:szCs w:val="24"/>
        </w:rPr>
        <w:t xml:space="preserve">during their </w:t>
      </w:r>
      <w:r w:rsidR="00E03712" w:rsidRPr="002F5065">
        <w:rPr>
          <w:sz w:val="24"/>
          <w:szCs w:val="24"/>
        </w:rPr>
        <w:t>first term</w:t>
      </w:r>
      <w:r w:rsidR="006D67BC" w:rsidRPr="002F5065">
        <w:rPr>
          <w:sz w:val="24"/>
          <w:szCs w:val="24"/>
        </w:rPr>
        <w:t>,</w:t>
      </w:r>
      <w:r w:rsidR="00E03712" w:rsidRPr="002F5065">
        <w:rPr>
          <w:sz w:val="24"/>
          <w:szCs w:val="24"/>
        </w:rPr>
        <w:t xml:space="preserve"> </w:t>
      </w:r>
      <w:r w:rsidR="005347C8" w:rsidRPr="002F5065">
        <w:rPr>
          <w:sz w:val="24"/>
          <w:szCs w:val="24"/>
        </w:rPr>
        <w:t>offered by the</w:t>
      </w:r>
      <w:r w:rsidR="00E03712" w:rsidRPr="002F5065">
        <w:rPr>
          <w:sz w:val="24"/>
          <w:szCs w:val="24"/>
        </w:rPr>
        <w:t xml:space="preserve"> same instructor.</w:t>
      </w:r>
      <w:r w:rsidR="005347C8" w:rsidRPr="002F5065">
        <w:rPr>
          <w:sz w:val="24"/>
          <w:szCs w:val="24"/>
        </w:rPr>
        <w:t xml:space="preserve"> </w:t>
      </w:r>
      <w:r w:rsidR="00E03712" w:rsidRPr="002F5065">
        <w:rPr>
          <w:sz w:val="24"/>
          <w:szCs w:val="24"/>
        </w:rPr>
        <w:t xml:space="preserve">One credit </w:t>
      </w:r>
      <w:r w:rsidR="006D67BC" w:rsidRPr="002F5065">
        <w:rPr>
          <w:sz w:val="24"/>
          <w:szCs w:val="24"/>
        </w:rPr>
        <w:t xml:space="preserve">is required for </w:t>
      </w:r>
      <w:r w:rsidR="00BF5409" w:rsidRPr="002F5065">
        <w:rPr>
          <w:sz w:val="24"/>
          <w:szCs w:val="24"/>
        </w:rPr>
        <w:t xml:space="preserve">the Residential Diploma and four for the </w:t>
      </w:r>
      <w:r w:rsidR="00E03712" w:rsidRPr="002F5065">
        <w:rPr>
          <w:sz w:val="24"/>
          <w:szCs w:val="24"/>
        </w:rPr>
        <w:t>AAS</w:t>
      </w:r>
      <w:r w:rsidR="00705A15" w:rsidRPr="002F5065">
        <w:rPr>
          <w:sz w:val="24"/>
          <w:szCs w:val="24"/>
        </w:rPr>
        <w:t xml:space="preserve">. </w:t>
      </w:r>
      <w:r w:rsidR="00BF5409" w:rsidRPr="002F5065">
        <w:rPr>
          <w:sz w:val="24"/>
          <w:szCs w:val="24"/>
        </w:rPr>
        <w:t xml:space="preserve">However, the </w:t>
      </w:r>
      <w:r w:rsidR="00E03712" w:rsidRPr="002F5065">
        <w:rPr>
          <w:sz w:val="24"/>
          <w:szCs w:val="24"/>
        </w:rPr>
        <w:t xml:space="preserve">HVAC faculty </w:t>
      </w:r>
      <w:r w:rsidR="00181579" w:rsidRPr="002F5065">
        <w:rPr>
          <w:sz w:val="24"/>
          <w:szCs w:val="24"/>
        </w:rPr>
        <w:t xml:space="preserve">strongly recommends all students take as many technical HVAC electives as possible to gain more knowledge and skills, or to </w:t>
      </w:r>
      <w:r w:rsidR="00BF5409" w:rsidRPr="002F5065">
        <w:rPr>
          <w:sz w:val="24"/>
          <w:szCs w:val="24"/>
        </w:rPr>
        <w:t>obtain additional certifications to become</w:t>
      </w:r>
      <w:r w:rsidR="00E03712" w:rsidRPr="002F5065">
        <w:rPr>
          <w:sz w:val="24"/>
          <w:szCs w:val="24"/>
        </w:rPr>
        <w:t xml:space="preserve"> more employable.  </w:t>
      </w:r>
    </w:p>
    <w:p w14:paraId="36693C36" w14:textId="77777777" w:rsidR="00FE5948" w:rsidRPr="002F5065" w:rsidRDefault="00FE5948" w:rsidP="00522009">
      <w:pPr>
        <w:pStyle w:val="ListParagraph"/>
        <w:rPr>
          <w:sz w:val="24"/>
          <w:szCs w:val="24"/>
        </w:rPr>
      </w:pPr>
    </w:p>
    <w:p w14:paraId="10D13901" w14:textId="4780DE1E" w:rsidR="00E03712" w:rsidRPr="002F5065" w:rsidRDefault="008A2818" w:rsidP="008A2818">
      <w:pPr>
        <w:pStyle w:val="ListParagraph"/>
        <w:numPr>
          <w:ilvl w:val="0"/>
          <w:numId w:val="6"/>
        </w:numPr>
        <w:rPr>
          <w:sz w:val="24"/>
          <w:szCs w:val="24"/>
        </w:rPr>
      </w:pPr>
      <w:r w:rsidRPr="002F5065">
        <w:rPr>
          <w:bCs/>
          <w:sz w:val="24"/>
          <w:szCs w:val="24"/>
        </w:rPr>
        <w:t>An example</w:t>
      </w:r>
      <w:r w:rsidRPr="002F5065">
        <w:rPr>
          <w:sz w:val="24"/>
          <w:szCs w:val="24"/>
        </w:rPr>
        <w:t xml:space="preserve"> of how to filter your search results by instructor’s first name to receive all the courses students </w:t>
      </w:r>
      <w:r w:rsidR="00AA2F90" w:rsidRPr="002F5065">
        <w:rPr>
          <w:sz w:val="24"/>
          <w:szCs w:val="24"/>
        </w:rPr>
        <w:t xml:space="preserve">must take </w:t>
      </w:r>
      <w:r w:rsidRPr="002F5065">
        <w:rPr>
          <w:sz w:val="24"/>
          <w:szCs w:val="24"/>
        </w:rPr>
        <w:t xml:space="preserve">in the first term of </w:t>
      </w:r>
      <w:r w:rsidR="00813EE6" w:rsidRPr="002F5065">
        <w:rPr>
          <w:sz w:val="24"/>
          <w:szCs w:val="24"/>
        </w:rPr>
        <w:t xml:space="preserve">fall 2026 with </w:t>
      </w:r>
      <w:r w:rsidR="0009662C" w:rsidRPr="002F5065">
        <w:rPr>
          <w:sz w:val="24"/>
          <w:szCs w:val="24"/>
        </w:rPr>
        <w:t xml:space="preserve">Chad Murphy </w:t>
      </w:r>
      <w:r w:rsidR="00813EE6" w:rsidRPr="002F5065">
        <w:rPr>
          <w:sz w:val="24"/>
          <w:szCs w:val="24"/>
        </w:rPr>
        <w:t xml:space="preserve">at </w:t>
      </w:r>
      <w:r w:rsidR="00172480" w:rsidRPr="002F5065">
        <w:rPr>
          <w:sz w:val="24"/>
          <w:szCs w:val="24"/>
        </w:rPr>
        <w:t xml:space="preserve">the </w:t>
      </w:r>
      <w:r w:rsidR="002F5065" w:rsidRPr="002F5065">
        <w:rPr>
          <w:sz w:val="24"/>
          <w:szCs w:val="24"/>
        </w:rPr>
        <w:t>Brooklyn Park Campus</w:t>
      </w:r>
      <w:r w:rsidR="00172480" w:rsidRPr="002F5065">
        <w:rPr>
          <w:sz w:val="24"/>
          <w:szCs w:val="24"/>
        </w:rPr>
        <w:t xml:space="preserve"> location</w:t>
      </w:r>
      <w:r w:rsidRPr="002F5065">
        <w:rPr>
          <w:sz w:val="24"/>
          <w:szCs w:val="24"/>
        </w:rPr>
        <w:t xml:space="preserve">. Highlighted </w:t>
      </w:r>
      <w:r w:rsidR="009C35D2" w:rsidRPr="002F5065">
        <w:rPr>
          <w:sz w:val="24"/>
          <w:szCs w:val="24"/>
        </w:rPr>
        <w:t xml:space="preserve">in yellow </w:t>
      </w:r>
      <w:r w:rsidR="00FE5948" w:rsidRPr="002F5065">
        <w:rPr>
          <w:sz w:val="24"/>
          <w:szCs w:val="24"/>
        </w:rPr>
        <w:t xml:space="preserve">are </w:t>
      </w:r>
      <w:r w:rsidR="0009662C" w:rsidRPr="002F5065">
        <w:rPr>
          <w:sz w:val="24"/>
          <w:szCs w:val="24"/>
        </w:rPr>
        <w:t xml:space="preserve">three </w:t>
      </w:r>
      <w:r w:rsidRPr="002F5065">
        <w:rPr>
          <w:sz w:val="24"/>
          <w:szCs w:val="24"/>
        </w:rPr>
        <w:t>technical electives that are highly recommended</w:t>
      </w:r>
      <w:r w:rsidR="0009662C" w:rsidRPr="002F5065">
        <w:rPr>
          <w:sz w:val="24"/>
          <w:szCs w:val="24"/>
        </w:rPr>
        <w:t xml:space="preserve">. </w:t>
      </w:r>
      <w:r w:rsidR="009C35D2" w:rsidRPr="002F5065">
        <w:rPr>
          <w:sz w:val="24"/>
          <w:szCs w:val="24"/>
        </w:rPr>
        <w:t xml:space="preserve">HVAC1060 and 1090 must be taken together. </w:t>
      </w:r>
    </w:p>
    <w:p w14:paraId="38329E59" w14:textId="70461886" w:rsidR="006C5F7C" w:rsidRPr="002F5065" w:rsidRDefault="00B445AE" w:rsidP="002F5065">
      <w:pPr>
        <w:pStyle w:val="ListParagraph"/>
        <w:numPr>
          <w:ilvl w:val="0"/>
          <w:numId w:val="6"/>
        </w:numPr>
        <w:rPr>
          <w:bCs/>
          <w:sz w:val="24"/>
          <w:szCs w:val="24"/>
        </w:rPr>
      </w:pPr>
      <w:r w:rsidRPr="002F5065">
        <w:rPr>
          <w:bCs/>
          <w:sz w:val="24"/>
          <w:szCs w:val="24"/>
        </w:rPr>
        <w:t xml:space="preserve">Students who are not enrolled in the first term HVAC core classes are not allowed to take technical electives. </w:t>
      </w:r>
    </w:p>
    <w:p w14:paraId="10D1390B" w14:textId="59330EE5" w:rsidR="001A3B31" w:rsidRPr="002F5065" w:rsidRDefault="00B445AE" w:rsidP="00F35F1C">
      <w:pPr>
        <w:pStyle w:val="ListParagraph"/>
        <w:rPr>
          <w:sz w:val="24"/>
          <w:szCs w:val="24"/>
        </w:rPr>
      </w:pPr>
      <w:r w:rsidRPr="002F5065">
        <w:rPr>
          <w:noProof/>
          <w:sz w:val="24"/>
          <w:szCs w:val="24"/>
        </w:rPr>
        <w:drawing>
          <wp:inline distT="0" distB="0" distL="0" distR="0" wp14:anchorId="16CF5929" wp14:editId="6957173E">
            <wp:extent cx="5387340" cy="3495440"/>
            <wp:effectExtent l="0" t="0" r="3810" b="0"/>
            <wp:docPr id="7" name="Picture 7" descr="Screenshot of a course search results page for Fall 2026 with the instructor filter set to “chad” (highlighted in the top right). The results table lists multiple HVAC courses taught by Chad Murphy, showing course ID, title, dates, times, credits, status, and delivery method. Two rows are outlined in red to highlight available (“Open”) courses: “Low Global Warming Potential (GWP) Refrigerant Certification” (HVAC 1060) and “Air Quality Systems” (HVAC 1160), both scheduled in December with evening meeting times and on-campus deliv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creenshot of a course search results page for Fall 2026 with the instructor filter set to “chad” (highlighted in the top right). The results table lists multiple HVAC courses taught by Chad Murphy, showing course ID, title, dates, times, credits, status, and delivery method. Two rows are outlined in red to highlight available (“Open”) courses: “Low Global Warming Potential (GWP) Refrigerant Certification” (HVAC 1060) and “Air Quality Systems” (HVAC 1160), both scheduled in December with evening meeting times and on-campus delivery."/>
                    <pic:cNvPicPr/>
                  </pic:nvPicPr>
                  <pic:blipFill>
                    <a:blip r:embed="rId12">
                      <a:extLst>
                        <a:ext uri="{28A0092B-C50C-407E-A947-70E740481C1C}">
                          <a14:useLocalDpi xmlns:a14="http://schemas.microsoft.com/office/drawing/2010/main" val="0"/>
                        </a:ext>
                      </a:extLst>
                    </a:blip>
                    <a:stretch>
                      <a:fillRect/>
                    </a:stretch>
                  </pic:blipFill>
                  <pic:spPr>
                    <a:xfrm>
                      <a:off x="0" y="0"/>
                      <a:ext cx="5394833" cy="3500302"/>
                    </a:xfrm>
                    <a:prstGeom prst="rect">
                      <a:avLst/>
                    </a:prstGeom>
                  </pic:spPr>
                </pic:pic>
              </a:graphicData>
            </a:graphic>
          </wp:inline>
        </w:drawing>
      </w:r>
    </w:p>
    <w:p w14:paraId="34C7E26D" w14:textId="77777777" w:rsidR="006C5F7C" w:rsidRPr="002F5065" w:rsidRDefault="006C5F7C" w:rsidP="00F35F1C">
      <w:pPr>
        <w:pStyle w:val="ListParagraph"/>
        <w:rPr>
          <w:sz w:val="24"/>
          <w:szCs w:val="24"/>
        </w:rPr>
      </w:pPr>
    </w:p>
    <w:p w14:paraId="406D7750" w14:textId="07DFD6E6" w:rsidR="006C5F7C" w:rsidRPr="002F5065" w:rsidRDefault="006C5F7C" w:rsidP="00B445AE">
      <w:pPr>
        <w:pStyle w:val="ListParagraph"/>
        <w:numPr>
          <w:ilvl w:val="0"/>
          <w:numId w:val="8"/>
        </w:numPr>
        <w:rPr>
          <w:sz w:val="24"/>
          <w:szCs w:val="24"/>
        </w:rPr>
      </w:pPr>
      <w:r w:rsidRPr="002F5065">
        <w:rPr>
          <w:sz w:val="24"/>
          <w:szCs w:val="24"/>
        </w:rPr>
        <w:t xml:space="preserve">If you need help, please call the </w:t>
      </w:r>
      <w:r w:rsidR="002F5065" w:rsidRPr="002F5065">
        <w:rPr>
          <w:sz w:val="24"/>
          <w:szCs w:val="24"/>
        </w:rPr>
        <w:t>Hennepin Tech</w:t>
      </w:r>
      <w:r w:rsidRPr="002F5065">
        <w:rPr>
          <w:sz w:val="24"/>
          <w:szCs w:val="24"/>
        </w:rPr>
        <w:t xml:space="preserve"> One Stop office at 952-995-1300 for phone or come on campus for in-person assistance within 24 hours, so you do not miss your registration window.</w:t>
      </w:r>
    </w:p>
    <w:p w14:paraId="6BC6B07C" w14:textId="77777777" w:rsidR="006C5F7C" w:rsidRPr="002F5065" w:rsidRDefault="006C5F7C" w:rsidP="00F35F1C">
      <w:pPr>
        <w:pStyle w:val="ListParagraph"/>
        <w:rPr>
          <w:sz w:val="24"/>
          <w:szCs w:val="24"/>
        </w:rPr>
      </w:pPr>
    </w:p>
    <w:sectPr w:rsidR="006C5F7C" w:rsidRPr="002F5065" w:rsidSect="002F5065">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C2EB8" w14:textId="77777777" w:rsidR="00CC332D" w:rsidRDefault="00CC332D" w:rsidP="00836FA7">
      <w:pPr>
        <w:spacing w:after="0" w:line="240" w:lineRule="auto"/>
      </w:pPr>
      <w:r>
        <w:separator/>
      </w:r>
    </w:p>
  </w:endnote>
  <w:endnote w:type="continuationSeparator" w:id="0">
    <w:p w14:paraId="69996664" w14:textId="77777777" w:rsidR="00CC332D" w:rsidRDefault="00CC332D" w:rsidP="00836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5197A" w14:textId="07F5050E" w:rsidR="00EE0084" w:rsidRDefault="00EE0084">
    <w:pPr>
      <w:pStyle w:val="Footer"/>
    </w:pPr>
    <w:r>
      <w:t>Updated 02/05/2026</w:t>
    </w:r>
    <w:r w:rsidR="002F5065">
      <w:tab/>
    </w:r>
    <w:r w:rsidR="002F5065">
      <w:tab/>
    </w:r>
    <w:r w:rsidR="002F5065">
      <w:fldChar w:fldCharType="begin"/>
    </w:r>
    <w:r w:rsidR="002F5065">
      <w:instrText xml:space="preserve"> PAGE   \* MERGEFORMAT </w:instrText>
    </w:r>
    <w:r w:rsidR="002F5065">
      <w:fldChar w:fldCharType="separate"/>
    </w:r>
    <w:r w:rsidR="002F5065">
      <w:rPr>
        <w:noProof/>
      </w:rPr>
      <w:t>1</w:t>
    </w:r>
    <w:r w:rsidR="002F506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ABD0" w14:textId="01680F7E" w:rsidR="002F5065" w:rsidRDefault="002F5065" w:rsidP="002F5065">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5CD33" w14:textId="77777777" w:rsidR="00CC332D" w:rsidRDefault="00CC332D" w:rsidP="00836FA7">
      <w:pPr>
        <w:spacing w:after="0" w:line="240" w:lineRule="auto"/>
      </w:pPr>
      <w:r>
        <w:separator/>
      </w:r>
    </w:p>
  </w:footnote>
  <w:footnote w:type="continuationSeparator" w:id="0">
    <w:p w14:paraId="341046AF" w14:textId="77777777" w:rsidR="00CC332D" w:rsidRDefault="00CC332D" w:rsidP="00836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1511" w14:textId="639C1537" w:rsidR="002F5065" w:rsidRPr="002F5065" w:rsidRDefault="002F5065" w:rsidP="002F5065">
    <w:r w:rsidRPr="00F009A6">
      <w:t xml:space="preserve">How </w:t>
    </w:r>
    <w:r w:rsidRPr="00F009A6">
      <w:t>To Set Up</w:t>
    </w:r>
    <w:r>
      <w:t xml:space="preserve"> And Monitor</w:t>
    </w:r>
    <w:r w:rsidRPr="00F009A6">
      <w:t xml:space="preserve"> </w:t>
    </w:r>
    <w:r>
      <w:t xml:space="preserve">The </w:t>
    </w:r>
    <w:r w:rsidRPr="00F009A6">
      <w:t xml:space="preserve">HVAC </w:t>
    </w:r>
    <w:r w:rsidRPr="00F009A6">
      <w:t>Program Waitlist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8C44" w14:textId="22FFA019" w:rsidR="002F5065" w:rsidRDefault="002F5065">
    <w:pPr>
      <w:pStyle w:val="Header"/>
    </w:pPr>
    <w:r>
      <w:rPr>
        <w:noProof/>
      </w:rPr>
      <w:drawing>
        <wp:anchor distT="0" distB="0" distL="114300" distR="114300" simplePos="0" relativeHeight="251659264" behindDoc="0" locked="0" layoutInCell="1" allowOverlap="1" wp14:anchorId="43ADB04E" wp14:editId="176A045D">
          <wp:simplePos x="0" y="0"/>
          <wp:positionH relativeFrom="margin">
            <wp:posOffset>952500</wp:posOffset>
          </wp:positionH>
          <wp:positionV relativeFrom="paragraph">
            <wp:posOffset>159385</wp:posOffset>
          </wp:positionV>
          <wp:extent cx="3810000" cy="295275"/>
          <wp:effectExtent l="0" t="0" r="0" b="9525"/>
          <wp:wrapTopAndBottom/>
          <wp:docPr id="2" name="Picture 2" descr="Hennepin Technical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ennepin Technical College"/>
                  <pic:cNvPicPr/>
                </pic:nvPicPr>
                <pic:blipFill>
                  <a:blip r:embed="rId1">
                    <a:extLst>
                      <a:ext uri="{28A0092B-C50C-407E-A947-70E740481C1C}">
                        <a14:useLocalDpi xmlns:a14="http://schemas.microsoft.com/office/drawing/2010/main" val="0"/>
                      </a:ext>
                    </a:extLst>
                  </a:blip>
                  <a:stretch>
                    <a:fillRect/>
                  </a:stretch>
                </pic:blipFill>
                <pic:spPr>
                  <a:xfrm>
                    <a:off x="0" y="0"/>
                    <a:ext cx="3810000" cy="2952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1244A"/>
    <w:multiLevelType w:val="hybridMultilevel"/>
    <w:tmpl w:val="78EECD72"/>
    <w:lvl w:ilvl="0" w:tplc="D02CD58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96253"/>
    <w:multiLevelType w:val="hybridMultilevel"/>
    <w:tmpl w:val="C8E0D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F0092A"/>
    <w:multiLevelType w:val="hybridMultilevel"/>
    <w:tmpl w:val="DCB6D1CE"/>
    <w:lvl w:ilvl="0" w:tplc="9BE66A6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8440E4"/>
    <w:multiLevelType w:val="hybridMultilevel"/>
    <w:tmpl w:val="94A285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F994B44"/>
    <w:multiLevelType w:val="hybridMultilevel"/>
    <w:tmpl w:val="8252F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F010BB"/>
    <w:multiLevelType w:val="hybridMultilevel"/>
    <w:tmpl w:val="2194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CF71EE"/>
    <w:multiLevelType w:val="hybridMultilevel"/>
    <w:tmpl w:val="8252F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D617B5"/>
    <w:multiLevelType w:val="hybridMultilevel"/>
    <w:tmpl w:val="6DAE0C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44464118">
    <w:abstractNumId w:val="5"/>
  </w:num>
  <w:num w:numId="2" w16cid:durableId="714812831">
    <w:abstractNumId w:val="4"/>
  </w:num>
  <w:num w:numId="3" w16cid:durableId="742488177">
    <w:abstractNumId w:val="1"/>
  </w:num>
  <w:num w:numId="4" w16cid:durableId="1295872937">
    <w:abstractNumId w:val="6"/>
  </w:num>
  <w:num w:numId="5" w16cid:durableId="1194539212">
    <w:abstractNumId w:val="2"/>
  </w:num>
  <w:num w:numId="6" w16cid:durableId="1175605780">
    <w:abstractNumId w:val="7"/>
  </w:num>
  <w:num w:numId="7" w16cid:durableId="1545867142">
    <w:abstractNumId w:val="3"/>
  </w:num>
  <w:num w:numId="8" w16cid:durableId="959342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9AB"/>
    <w:rsid w:val="000321A2"/>
    <w:rsid w:val="000338CB"/>
    <w:rsid w:val="00091704"/>
    <w:rsid w:val="0009662C"/>
    <w:rsid w:val="000B29AB"/>
    <w:rsid w:val="000C14D8"/>
    <w:rsid w:val="00111EE1"/>
    <w:rsid w:val="00143EA0"/>
    <w:rsid w:val="00164E44"/>
    <w:rsid w:val="00172480"/>
    <w:rsid w:val="00181579"/>
    <w:rsid w:val="001850F6"/>
    <w:rsid w:val="001A3B31"/>
    <w:rsid w:val="001B25E1"/>
    <w:rsid w:val="001C47ED"/>
    <w:rsid w:val="001D2202"/>
    <w:rsid w:val="00241AE9"/>
    <w:rsid w:val="00245B26"/>
    <w:rsid w:val="00251199"/>
    <w:rsid w:val="0026032B"/>
    <w:rsid w:val="00264C07"/>
    <w:rsid w:val="002A3E89"/>
    <w:rsid w:val="002F14AA"/>
    <w:rsid w:val="002F5065"/>
    <w:rsid w:val="00324ACC"/>
    <w:rsid w:val="003317C7"/>
    <w:rsid w:val="0034627E"/>
    <w:rsid w:val="00346EE7"/>
    <w:rsid w:val="003C4362"/>
    <w:rsid w:val="003F3C44"/>
    <w:rsid w:val="00433226"/>
    <w:rsid w:val="004518CF"/>
    <w:rsid w:val="0045481D"/>
    <w:rsid w:val="004C7EB6"/>
    <w:rsid w:val="004D6D1E"/>
    <w:rsid w:val="00514A0A"/>
    <w:rsid w:val="00522009"/>
    <w:rsid w:val="005347C8"/>
    <w:rsid w:val="00550225"/>
    <w:rsid w:val="00566725"/>
    <w:rsid w:val="005A5B7C"/>
    <w:rsid w:val="006231F3"/>
    <w:rsid w:val="00636B16"/>
    <w:rsid w:val="00646BE4"/>
    <w:rsid w:val="006C5F7C"/>
    <w:rsid w:val="006D67BC"/>
    <w:rsid w:val="006E4ED9"/>
    <w:rsid w:val="006F4F72"/>
    <w:rsid w:val="00705A15"/>
    <w:rsid w:val="00732876"/>
    <w:rsid w:val="00740B03"/>
    <w:rsid w:val="007505A7"/>
    <w:rsid w:val="00763296"/>
    <w:rsid w:val="007705A2"/>
    <w:rsid w:val="00771C1B"/>
    <w:rsid w:val="007E7F31"/>
    <w:rsid w:val="008019B0"/>
    <w:rsid w:val="00813EE6"/>
    <w:rsid w:val="00836FA7"/>
    <w:rsid w:val="00867409"/>
    <w:rsid w:val="008A2818"/>
    <w:rsid w:val="008D1E91"/>
    <w:rsid w:val="008D27B7"/>
    <w:rsid w:val="008E0101"/>
    <w:rsid w:val="008F26AE"/>
    <w:rsid w:val="00903C62"/>
    <w:rsid w:val="00916909"/>
    <w:rsid w:val="0093653C"/>
    <w:rsid w:val="00956400"/>
    <w:rsid w:val="00962911"/>
    <w:rsid w:val="009700D4"/>
    <w:rsid w:val="00971B3E"/>
    <w:rsid w:val="00984969"/>
    <w:rsid w:val="009956A6"/>
    <w:rsid w:val="009C35D2"/>
    <w:rsid w:val="009D4D6B"/>
    <w:rsid w:val="009E1D5B"/>
    <w:rsid w:val="00A054DC"/>
    <w:rsid w:val="00A27F93"/>
    <w:rsid w:val="00A453FA"/>
    <w:rsid w:val="00A64848"/>
    <w:rsid w:val="00A8432C"/>
    <w:rsid w:val="00A91210"/>
    <w:rsid w:val="00AA2F90"/>
    <w:rsid w:val="00AA308A"/>
    <w:rsid w:val="00AA3AE6"/>
    <w:rsid w:val="00AB63DE"/>
    <w:rsid w:val="00AC2B00"/>
    <w:rsid w:val="00AC6CBE"/>
    <w:rsid w:val="00AE613D"/>
    <w:rsid w:val="00AE6F5E"/>
    <w:rsid w:val="00AF60B8"/>
    <w:rsid w:val="00B04FAF"/>
    <w:rsid w:val="00B23F64"/>
    <w:rsid w:val="00B3104E"/>
    <w:rsid w:val="00B445AE"/>
    <w:rsid w:val="00B5798C"/>
    <w:rsid w:val="00B71D18"/>
    <w:rsid w:val="00B93F5F"/>
    <w:rsid w:val="00BB578A"/>
    <w:rsid w:val="00BE7FB5"/>
    <w:rsid w:val="00BF5409"/>
    <w:rsid w:val="00C70638"/>
    <w:rsid w:val="00CC332D"/>
    <w:rsid w:val="00CE1135"/>
    <w:rsid w:val="00CE620D"/>
    <w:rsid w:val="00CF15D1"/>
    <w:rsid w:val="00D10D84"/>
    <w:rsid w:val="00D155F5"/>
    <w:rsid w:val="00D16A02"/>
    <w:rsid w:val="00D22741"/>
    <w:rsid w:val="00D41EB0"/>
    <w:rsid w:val="00D5148C"/>
    <w:rsid w:val="00D52775"/>
    <w:rsid w:val="00DB1B77"/>
    <w:rsid w:val="00DD1736"/>
    <w:rsid w:val="00DD5E77"/>
    <w:rsid w:val="00E03712"/>
    <w:rsid w:val="00E03EF0"/>
    <w:rsid w:val="00E1385E"/>
    <w:rsid w:val="00E13CEA"/>
    <w:rsid w:val="00E56776"/>
    <w:rsid w:val="00E6092C"/>
    <w:rsid w:val="00EB2492"/>
    <w:rsid w:val="00ED50D1"/>
    <w:rsid w:val="00EE0084"/>
    <w:rsid w:val="00EE5E23"/>
    <w:rsid w:val="00EF6C50"/>
    <w:rsid w:val="00F009A6"/>
    <w:rsid w:val="00F03B50"/>
    <w:rsid w:val="00F15459"/>
    <w:rsid w:val="00F170B0"/>
    <w:rsid w:val="00F35F1C"/>
    <w:rsid w:val="00F35F4C"/>
    <w:rsid w:val="00F3616C"/>
    <w:rsid w:val="00F74EE1"/>
    <w:rsid w:val="00FA38BE"/>
    <w:rsid w:val="00FC0388"/>
    <w:rsid w:val="00FD2300"/>
    <w:rsid w:val="00FD5DCB"/>
    <w:rsid w:val="00FE242F"/>
    <w:rsid w:val="00FE5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138EB"/>
  <w15:chartTrackingRefBased/>
  <w15:docId w15:val="{ABD5464B-73CE-46FE-BD71-5DEBABCB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065"/>
    <w:pPr>
      <w:keepNext/>
      <w:keepLines/>
      <w:spacing w:before="240" w:after="0"/>
      <w:jc w:val="center"/>
      <w:outlineLvl w:val="0"/>
    </w:pPr>
    <w:rPr>
      <w:rFonts w:ascii="Calibri" w:eastAsiaTheme="majorEastAsia" w:hAnsi="Calibri" w:cstheme="majorBidi"/>
      <w:b/>
      <w:color w:val="404040" w:themeColor="text1" w:themeTint="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B31"/>
    <w:pPr>
      <w:ind w:left="720"/>
      <w:contextualSpacing/>
    </w:pPr>
  </w:style>
  <w:style w:type="paragraph" w:styleId="BalloonText">
    <w:name w:val="Balloon Text"/>
    <w:basedOn w:val="Normal"/>
    <w:link w:val="BalloonTextChar"/>
    <w:uiPriority w:val="99"/>
    <w:semiHidden/>
    <w:unhideWhenUsed/>
    <w:rsid w:val="00AB6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3DE"/>
    <w:rPr>
      <w:rFonts w:ascii="Segoe UI" w:hAnsi="Segoe UI" w:cs="Segoe UI"/>
      <w:sz w:val="18"/>
      <w:szCs w:val="18"/>
    </w:rPr>
  </w:style>
  <w:style w:type="paragraph" w:styleId="Header">
    <w:name w:val="header"/>
    <w:basedOn w:val="Normal"/>
    <w:link w:val="HeaderChar"/>
    <w:uiPriority w:val="99"/>
    <w:unhideWhenUsed/>
    <w:rsid w:val="00836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7"/>
  </w:style>
  <w:style w:type="paragraph" w:styleId="Footer">
    <w:name w:val="footer"/>
    <w:basedOn w:val="Normal"/>
    <w:link w:val="FooterChar"/>
    <w:uiPriority w:val="99"/>
    <w:unhideWhenUsed/>
    <w:rsid w:val="00836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7"/>
  </w:style>
  <w:style w:type="character" w:styleId="Hyperlink">
    <w:name w:val="Hyperlink"/>
    <w:basedOn w:val="DefaultParagraphFont"/>
    <w:uiPriority w:val="99"/>
    <w:unhideWhenUsed/>
    <w:rsid w:val="00D5148C"/>
    <w:rPr>
      <w:color w:val="0563C1" w:themeColor="hyperlink"/>
      <w:u w:val="single"/>
    </w:rPr>
  </w:style>
  <w:style w:type="character" w:styleId="UnresolvedMention">
    <w:name w:val="Unresolved Mention"/>
    <w:basedOn w:val="DefaultParagraphFont"/>
    <w:uiPriority w:val="99"/>
    <w:semiHidden/>
    <w:unhideWhenUsed/>
    <w:rsid w:val="00D5148C"/>
    <w:rPr>
      <w:color w:val="605E5C"/>
      <w:shd w:val="clear" w:color="auto" w:fill="E1DFDD"/>
    </w:rPr>
  </w:style>
  <w:style w:type="character" w:styleId="FollowedHyperlink">
    <w:name w:val="FollowedHyperlink"/>
    <w:basedOn w:val="DefaultParagraphFont"/>
    <w:uiPriority w:val="99"/>
    <w:semiHidden/>
    <w:unhideWhenUsed/>
    <w:rsid w:val="00DD5E77"/>
    <w:rPr>
      <w:color w:val="954F72" w:themeColor="followedHyperlink"/>
      <w:u w:val="single"/>
    </w:rPr>
  </w:style>
  <w:style w:type="character" w:customStyle="1" w:styleId="Heading1Char">
    <w:name w:val="Heading 1 Char"/>
    <w:basedOn w:val="DefaultParagraphFont"/>
    <w:link w:val="Heading1"/>
    <w:uiPriority w:val="9"/>
    <w:rsid w:val="002F5065"/>
    <w:rPr>
      <w:rFonts w:ascii="Calibri" w:eastAsiaTheme="majorEastAsia" w:hAnsi="Calibri" w:cstheme="majorBidi"/>
      <w:b/>
      <w:color w:val="404040" w:themeColor="text1" w:themeTint="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rvices.minnstate.edu/registration/search/advanced.html?campusid=25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ennepintech.edu/_documents/academic-programs/heating-ventilation-air-conditioning-refrigeration-aas.pdf"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Hennepin Technical College</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Poteryakhin, Anna A</dc:creator>
  <cp:keywords/>
  <dc:description/>
  <cp:lastModifiedBy>Dibba, Marissa A</cp:lastModifiedBy>
  <cp:revision>19</cp:revision>
  <cp:lastPrinted>2024-10-30T17:51:00Z</cp:lastPrinted>
  <dcterms:created xsi:type="dcterms:W3CDTF">2026-02-05T22:07:00Z</dcterms:created>
  <dcterms:modified xsi:type="dcterms:W3CDTF">2026-02-21T00:36:00Z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360209d34d5adf671ed3e4bdf5c226e4694d5f46b61606cd80d721f8a6f79dbd</vt:lpwstr>
  </property>
</Properties>
</file>